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39" w:rsidRDefault="00582E39" w:rsidP="00582E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:rsidR="00582E39" w:rsidRDefault="00582E39" w:rsidP="00582E39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:rsidR="00582E39" w:rsidRDefault="00582E39" w:rsidP="00582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:rsidR="00582E39" w:rsidRDefault="00582E39" w:rsidP="00582E3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2E39" w:rsidRPr="002C5926" w:rsidRDefault="00582E39" w:rsidP="00582E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w:rsidR="00582E39" w:rsidRPr="002C5926" w:rsidRDefault="00582E39" w:rsidP="00582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>
        <w:rPr>
          <w:rFonts w:ascii="Times New Roman" w:hAnsi="Times New Roman"/>
          <w:sz w:val="24"/>
          <w:szCs w:val="24"/>
        </w:rPr>
        <w:t>2024</w:t>
      </w:r>
      <w:r w:rsidRPr="002C59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25</w:t>
      </w:r>
    </w:p>
    <w:p w:rsidR="00582E39" w:rsidRDefault="00582E39" w:rsidP="00582E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MATEMATICA</w:t>
      </w:r>
    </w:p>
    <w:p w:rsidR="00582E39" w:rsidRDefault="00582E39" w:rsidP="00582E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sz w:val="32"/>
          <w:szCs w:val="32"/>
        </w:rPr>
        <w:t>4</w:t>
      </w:r>
      <w:r w:rsidRPr="002C5926">
        <w:rPr>
          <w:rFonts w:ascii="Times New Roman" w:hAnsi="Times New Roman"/>
          <w:b/>
          <w:position w:val="10"/>
          <w:sz w:val="24"/>
          <w:szCs w:val="24"/>
        </w:rPr>
        <w:t xml:space="preserve">a </w:t>
      </w:r>
      <w:proofErr w:type="spellStart"/>
      <w:r w:rsidRPr="002C5926">
        <w:rPr>
          <w:rFonts w:ascii="Times New Roman" w:hAnsi="Times New Roman"/>
          <w:b/>
          <w:sz w:val="32"/>
          <w:szCs w:val="32"/>
        </w:rPr>
        <w:t>sez</w:t>
      </w:r>
      <w:r>
        <w:rPr>
          <w:rFonts w:ascii="Times New Roman" w:hAnsi="Times New Roman"/>
          <w:b/>
          <w:sz w:val="32"/>
          <w:szCs w:val="32"/>
        </w:rPr>
        <w:t>A</w:t>
      </w:r>
      <w:proofErr w:type="spellEnd"/>
    </w:p>
    <w:p w:rsidR="00582E39" w:rsidRDefault="00582E39" w:rsidP="00582E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2E39" w:rsidRDefault="00582E39" w:rsidP="00582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E39" w:rsidRPr="00C64321" w:rsidRDefault="00582E39" w:rsidP="00582E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4321">
        <w:rPr>
          <w:rFonts w:ascii="Times New Roman" w:hAnsi="Times New Roman"/>
          <w:b/>
          <w:sz w:val="28"/>
          <w:szCs w:val="28"/>
        </w:rPr>
        <w:t>Docente: Prof. A. RAGUSA</w:t>
      </w:r>
    </w:p>
    <w:p w:rsidR="00582E39" w:rsidRDefault="00582E39" w:rsidP="00582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E39" w:rsidRDefault="00582E39" w:rsidP="00582E3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6A62">
        <w:rPr>
          <w:rFonts w:ascii="Times New Roman" w:hAnsi="Times New Roman"/>
          <w:sz w:val="28"/>
          <w:szCs w:val="28"/>
        </w:rPr>
        <w:t xml:space="preserve">Testo:  </w:t>
      </w:r>
      <w:r w:rsidRPr="00276A62">
        <w:rPr>
          <w:rFonts w:ascii="Times New Roman" w:hAnsi="Times New Roman"/>
          <w:b/>
          <w:sz w:val="28"/>
          <w:szCs w:val="28"/>
        </w:rPr>
        <w:t>BERGAMINI</w:t>
      </w:r>
      <w:proofErr w:type="gramEnd"/>
      <w:r w:rsidRPr="00276A62">
        <w:rPr>
          <w:rFonts w:ascii="Times New Roman" w:hAnsi="Times New Roman"/>
          <w:b/>
          <w:sz w:val="28"/>
          <w:szCs w:val="28"/>
        </w:rPr>
        <w:t>-BAROZZI-TRIFONE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</w:p>
    <w:p w:rsidR="00582E39" w:rsidRPr="00276A62" w:rsidRDefault="00582E39" w:rsidP="00582E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Titolo MATEMATICA AZZURRO-</w:t>
      </w:r>
      <w:proofErr w:type="spellStart"/>
      <w:r w:rsidRPr="00276A62">
        <w:rPr>
          <w:rFonts w:ascii="Times New Roman" w:hAnsi="Times New Roman"/>
          <w:b/>
          <w:sz w:val="28"/>
          <w:szCs w:val="28"/>
        </w:rPr>
        <w:t>EBook</w:t>
      </w:r>
      <w:proofErr w:type="spellEnd"/>
      <w:r w:rsidRPr="00276A62">
        <w:rPr>
          <w:rFonts w:ascii="Times New Roman" w:hAnsi="Times New Roman"/>
          <w:b/>
          <w:sz w:val="28"/>
          <w:szCs w:val="28"/>
        </w:rPr>
        <w:t xml:space="preserve"> multimediale con </w:t>
      </w:r>
      <w:proofErr w:type="gramStart"/>
      <w:r w:rsidRPr="00276A62">
        <w:rPr>
          <w:rFonts w:ascii="Times New Roman" w:hAnsi="Times New Roman"/>
          <w:b/>
          <w:sz w:val="28"/>
          <w:szCs w:val="28"/>
        </w:rPr>
        <w:t>tutor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276A62">
        <w:rPr>
          <w:rFonts w:ascii="Times New Roman" w:hAnsi="Times New Roman"/>
          <w:sz w:val="28"/>
          <w:szCs w:val="28"/>
        </w:rPr>
        <w:t xml:space="preserve"> </w:t>
      </w:r>
      <w:r w:rsidRPr="00276A62">
        <w:rPr>
          <w:rFonts w:ascii="Times New Roman" w:hAnsi="Times New Roman"/>
          <w:b/>
          <w:sz w:val="28"/>
          <w:szCs w:val="28"/>
        </w:rPr>
        <w:t xml:space="preserve">V 4  </w:t>
      </w:r>
    </w:p>
    <w:p w:rsidR="00582E39" w:rsidRPr="00276A62" w:rsidRDefault="00582E39" w:rsidP="00582E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ZANICHELLI</w:t>
      </w:r>
      <w:r>
        <w:rPr>
          <w:rFonts w:ascii="Times New Roman" w:hAnsi="Times New Roman"/>
          <w:b/>
          <w:sz w:val="28"/>
          <w:szCs w:val="28"/>
        </w:rPr>
        <w:t xml:space="preserve"> EDITORE</w:t>
      </w:r>
    </w:p>
    <w:p w:rsidR="00582E39" w:rsidRPr="00276A62" w:rsidRDefault="00582E39" w:rsidP="00582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E39" w:rsidRDefault="00582E39" w:rsidP="00582E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RICHIAMI :Sistemi</w:t>
      </w:r>
      <w:proofErr w:type="gramEnd"/>
      <w:r>
        <w:rPr>
          <w:rFonts w:ascii="Times New Roman" w:hAnsi="Times New Roman"/>
          <w:sz w:val="24"/>
          <w:szCs w:val="24"/>
        </w:rPr>
        <w:t xml:space="preserve"> di secondo grado</w:t>
      </w:r>
    </w:p>
    <w:p w:rsidR="00582E39" w:rsidRDefault="00582E39" w:rsidP="00582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E39" w:rsidRDefault="00582E39" w:rsidP="00582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E39" w:rsidRPr="00691088" w:rsidRDefault="00582E39" w:rsidP="00582E3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1088">
        <w:rPr>
          <w:rFonts w:ascii="Times New Roman" w:hAnsi="Times New Roman"/>
          <w:b/>
          <w:sz w:val="24"/>
          <w:szCs w:val="24"/>
        </w:rPr>
        <w:t>PARABOLA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Sua equazione completa – dall’equazione al grafico – intersezioni tra retta e parabola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E39" w:rsidRPr="00691088" w:rsidRDefault="00582E39" w:rsidP="00582E3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691088">
        <w:rPr>
          <w:rFonts w:ascii="Times New Roman" w:hAnsi="Times New Roman"/>
          <w:b/>
          <w:sz w:val="24"/>
          <w:szCs w:val="24"/>
        </w:rPr>
        <w:t>CIRCONFERENZA</w:t>
      </w:r>
    </w:p>
    <w:bookmarkEnd w:id="0"/>
    <w:p w:rsidR="00582E39" w:rsidRPr="007461C3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Equazione implicita ed equazione esplicita – dall’equazione al grafico -intersezioni tra retta e circonferenza – intersezioni tra parabola e circonferenza</w:t>
      </w:r>
      <w:r w:rsidR="00691088">
        <w:rPr>
          <w:rFonts w:ascii="Times New Roman" w:hAnsi="Times New Roman"/>
          <w:sz w:val="24"/>
          <w:szCs w:val="24"/>
        </w:rPr>
        <w:t xml:space="preserve"> – intersezione di due circonferenze</w:t>
      </w:r>
    </w:p>
    <w:p w:rsidR="00582E39" w:rsidRDefault="00582E39" w:rsidP="00582E39">
      <w:pPr>
        <w:pStyle w:val="Paragrafoelenco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82E39" w:rsidRPr="007461C3" w:rsidRDefault="00582E39" w:rsidP="00582E3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1C3">
        <w:rPr>
          <w:rFonts w:ascii="Times New Roman" w:hAnsi="Times New Roman"/>
          <w:b/>
          <w:sz w:val="28"/>
          <w:szCs w:val="28"/>
        </w:rPr>
        <w:t>FUNZIONI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 w:rsidRPr="00276A62">
        <w:rPr>
          <w:rFonts w:ascii="Times New Roman" w:hAnsi="Times New Roman"/>
          <w:sz w:val="28"/>
          <w:szCs w:val="28"/>
        </w:rPr>
        <w:t>Funzioni e loro caratteristiche –</w:t>
      </w:r>
      <w:r>
        <w:rPr>
          <w:rFonts w:ascii="Times New Roman" w:hAnsi="Times New Roman"/>
          <w:sz w:val="28"/>
          <w:szCs w:val="28"/>
        </w:rPr>
        <w:t>Dominio di una funzione -</w:t>
      </w:r>
      <w:r w:rsidRPr="00276A62">
        <w:rPr>
          <w:rFonts w:ascii="Times New Roman" w:hAnsi="Times New Roman"/>
          <w:sz w:val="28"/>
          <w:szCs w:val="28"/>
        </w:rPr>
        <w:t xml:space="preserve"> funzioni iniettive, suriettive e biunivoche – proprietà delle funzioni -funzioni composte 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monotonia e simmetria</w:t>
      </w:r>
    </w:p>
    <w:p w:rsidR="00582E39" w:rsidRDefault="00582E39" w:rsidP="00582E39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2E39" w:rsidRDefault="00582E39" w:rsidP="00582E3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36A53">
        <w:rPr>
          <w:rFonts w:ascii="Times New Roman" w:hAnsi="Times New Roman"/>
          <w:b/>
          <w:sz w:val="28"/>
          <w:szCs w:val="28"/>
        </w:rPr>
        <w:t xml:space="preserve">FUNZIONE </w:t>
      </w:r>
      <w:r>
        <w:rPr>
          <w:rFonts w:ascii="Times New Roman" w:hAnsi="Times New Roman"/>
          <w:b/>
          <w:sz w:val="28"/>
          <w:szCs w:val="28"/>
        </w:rPr>
        <w:t xml:space="preserve"> ESPONENZIALE</w:t>
      </w:r>
      <w:proofErr w:type="gramEnd"/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 w:rsidRPr="00436A53">
        <w:rPr>
          <w:rFonts w:ascii="Times New Roman" w:hAnsi="Times New Roman"/>
          <w:sz w:val="28"/>
          <w:szCs w:val="28"/>
        </w:rPr>
        <w:t>Proprietà della funzione esponenziale – equazioni esponenziali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E39" w:rsidRDefault="00582E39" w:rsidP="00582E3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A53">
        <w:rPr>
          <w:rFonts w:ascii="Times New Roman" w:hAnsi="Times New Roman"/>
          <w:b/>
          <w:sz w:val="28"/>
          <w:szCs w:val="28"/>
        </w:rPr>
        <w:t>FUNZIONE LOGARITMICA</w:t>
      </w:r>
    </w:p>
    <w:p w:rsidR="00582E39" w:rsidRPr="00436A53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436A53">
        <w:rPr>
          <w:rFonts w:ascii="Times New Roman" w:hAnsi="Times New Roman"/>
          <w:sz w:val="28"/>
          <w:szCs w:val="28"/>
        </w:rPr>
        <w:t xml:space="preserve">roprietà della funzione logaritmica </w:t>
      </w:r>
      <w:r>
        <w:rPr>
          <w:rFonts w:ascii="Times New Roman" w:hAnsi="Times New Roman"/>
          <w:sz w:val="28"/>
          <w:szCs w:val="28"/>
        </w:rPr>
        <w:t>– logaritmi – i quattro teoremi fondamentali dei logaritmi – equazioni logaritmiche</w:t>
      </w:r>
    </w:p>
    <w:p w:rsidR="00582E39" w:rsidRPr="00436A53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E39" w:rsidRPr="00436A53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 w:rsidRPr="00436A53">
        <w:rPr>
          <w:rFonts w:ascii="Times New Roman" w:hAnsi="Times New Roman"/>
          <w:sz w:val="28"/>
          <w:szCs w:val="28"/>
        </w:rPr>
        <w:t xml:space="preserve">  </w:t>
      </w:r>
    </w:p>
    <w:p w:rsidR="00582E39" w:rsidRDefault="00582E39" w:rsidP="00582E3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61300">
        <w:rPr>
          <w:rFonts w:ascii="Times New Roman" w:hAnsi="Times New Roman"/>
          <w:b/>
          <w:sz w:val="28"/>
          <w:szCs w:val="24"/>
        </w:rPr>
        <w:t xml:space="preserve">FUNZIONI GONIOMETRICHE 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 w:rsidRPr="0046660F">
        <w:rPr>
          <w:rFonts w:ascii="Times New Roman" w:hAnsi="Times New Roman"/>
          <w:sz w:val="28"/>
          <w:szCs w:val="24"/>
        </w:rPr>
        <w:t xml:space="preserve">Angoli e loro misura </w:t>
      </w:r>
      <w:r>
        <w:rPr>
          <w:rFonts w:ascii="Times New Roman" w:hAnsi="Times New Roman"/>
          <w:sz w:val="28"/>
          <w:szCs w:val="24"/>
        </w:rPr>
        <w:t xml:space="preserve">– gradi e radianti – 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circonferenza trigonometrica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studio delle funzioni seno, coseno e tangente e loro proprietà – 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funzioni goniometriche di angoli </w:t>
      </w:r>
      <w:proofErr w:type="gramStart"/>
      <w:r>
        <w:rPr>
          <w:rFonts w:ascii="Times New Roman" w:hAnsi="Times New Roman"/>
          <w:sz w:val="28"/>
          <w:szCs w:val="24"/>
        </w:rPr>
        <w:t>particolari :</w:t>
      </w:r>
      <w:proofErr w:type="gramEnd"/>
      <w:r>
        <w:rPr>
          <w:rFonts w:ascii="Times New Roman" w:hAnsi="Times New Roman"/>
          <w:sz w:val="28"/>
          <w:szCs w:val="24"/>
        </w:rPr>
        <w:t xml:space="preserve"> 30°, 45°, 60°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studio delle funzioni secante, cosecante e cotangente-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funzioni goniometriche </w:t>
      </w:r>
      <w:proofErr w:type="gramStart"/>
      <w:r>
        <w:rPr>
          <w:rFonts w:ascii="Times New Roman" w:hAnsi="Times New Roman"/>
          <w:sz w:val="28"/>
          <w:szCs w:val="24"/>
        </w:rPr>
        <w:t>inverse :</w:t>
      </w:r>
      <w:proofErr w:type="gramEnd"/>
      <w:r>
        <w:rPr>
          <w:rFonts w:ascii="Times New Roman" w:hAnsi="Times New Roman"/>
          <w:sz w:val="28"/>
          <w:szCs w:val="24"/>
        </w:rPr>
        <w:t xml:space="preserve"> arcoseno, arcocoseno, arcotangente – </w:t>
      </w: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funzioni goniometriche di angoli associati</w:t>
      </w:r>
    </w:p>
    <w:p w:rsidR="00582E39" w:rsidRPr="0046660F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82E39" w:rsidRDefault="00582E39" w:rsidP="00582E39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82E39" w:rsidRDefault="00582E39" w:rsidP="00582E39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Palermo 20/05/2025</w:t>
      </w:r>
    </w:p>
    <w:p w:rsidR="00582E39" w:rsidRDefault="00582E39" w:rsidP="00582E39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</w:t>
      </w:r>
    </w:p>
    <w:p w:rsidR="00582E39" w:rsidRDefault="00582E39" w:rsidP="00582E39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LA DOCENTE</w:t>
      </w:r>
    </w:p>
    <w:p w:rsidR="00582E39" w:rsidRPr="0046660F" w:rsidRDefault="00582E39" w:rsidP="00582E39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GLI STUDENTI                                                   Prof.ssa A.  Ragusa</w:t>
      </w:r>
    </w:p>
    <w:p w:rsidR="00582E39" w:rsidRDefault="00582E39" w:rsidP="00582E39"/>
    <w:p w:rsidR="00582E39" w:rsidRDefault="00582E39" w:rsidP="00582E39"/>
    <w:p w:rsidR="002D14AC" w:rsidRDefault="00691088"/>
    <w:sectPr w:rsidR="002D14AC" w:rsidSect="00593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E52F2"/>
    <w:multiLevelType w:val="hybridMultilevel"/>
    <w:tmpl w:val="D6284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39"/>
    <w:rsid w:val="00582E39"/>
    <w:rsid w:val="00593D1A"/>
    <w:rsid w:val="00691088"/>
    <w:rsid w:val="00D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6BE0C"/>
  <w14:defaultImageDpi w14:val="32767"/>
  <w15:chartTrackingRefBased/>
  <w15:docId w15:val="{4C30CADE-407F-DB4C-AD58-43D3265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82E3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Rsgusa</dc:creator>
  <cp:keywords/>
  <dc:description/>
  <cp:lastModifiedBy>Antonina Rsgusa</cp:lastModifiedBy>
  <cp:revision>2</cp:revision>
  <dcterms:created xsi:type="dcterms:W3CDTF">2025-05-20T07:48:00Z</dcterms:created>
  <dcterms:modified xsi:type="dcterms:W3CDTF">2025-05-20T07:48:00Z</dcterms:modified>
</cp:coreProperties>
</file>