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625F41" w:rsidP="00AB5162" w:rsidRDefault="00AB5162" w14:paraId="65A4421A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B5162">
        <w:rPr>
          <w:rFonts w:ascii="Times New Roman" w:hAnsi="Times New Roman"/>
          <w:sz w:val="32"/>
          <w:szCs w:val="32"/>
        </w:rPr>
        <w:t>ISTITUTO SALESIANO “DON BOSCO”</w:t>
      </w:r>
    </w:p>
    <w:p xmlns:wp14="http://schemas.microsoft.com/office/word/2010/wordml" w:rsidR="00AB5162" w:rsidP="00AB5162" w:rsidRDefault="00AB5162" w14:paraId="30C58724" wp14:textId="77777777">
      <w:pPr>
        <w:spacing w:after="0" w:line="240" w:lineRule="auto"/>
        <w:jc w:val="center"/>
        <w:rPr>
          <w:rFonts w:ascii="Matura MT Script Capitals" w:hAnsi="Matura MT Script Capitals"/>
          <w:sz w:val="32"/>
          <w:szCs w:val="32"/>
        </w:rPr>
      </w:pPr>
      <w:r>
        <w:rPr>
          <w:rFonts w:ascii="Matura MT Script Capitals" w:hAnsi="Matura MT Script Capitals"/>
          <w:sz w:val="32"/>
          <w:szCs w:val="32"/>
        </w:rPr>
        <w:t>Villa Ranchibile</w:t>
      </w:r>
    </w:p>
    <w:p xmlns:wp14="http://schemas.microsoft.com/office/word/2010/wordml" w:rsidRPr="0040576D" w:rsidR="00AB5162" w:rsidP="00AB5162" w:rsidRDefault="00AB5162" w14:paraId="3DB53E5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76D">
        <w:rPr>
          <w:rFonts w:ascii="Times New Roman" w:hAnsi="Times New Roman"/>
          <w:sz w:val="28"/>
          <w:szCs w:val="28"/>
        </w:rPr>
        <w:t>Via Libertà, 199 – 90143 – PALERMO</w:t>
      </w:r>
    </w:p>
    <w:p xmlns:wp14="http://schemas.microsoft.com/office/word/2010/wordml" w:rsidR="00AB5162" w:rsidP="00AB5162" w:rsidRDefault="00AB5162" w14:paraId="672A6659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AB5162" w:rsidP="00AB5162" w:rsidRDefault="004432C5" w14:paraId="18A67358" wp14:textId="77777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LICEO DELLE SCIENZE UMANE</w:t>
      </w:r>
    </w:p>
    <w:p xmlns:wp14="http://schemas.microsoft.com/office/word/2010/wordml" w:rsidRPr="002C5926" w:rsidR="00151614" w:rsidP="00AB5162" w:rsidRDefault="00151614" w14:paraId="4F94F09A" wp14:textId="77777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1614">
        <w:rPr>
          <w:rFonts w:ascii="Times New Roman" w:hAnsi="Times New Roman"/>
          <w:sz w:val="24"/>
          <w:szCs w:val="24"/>
        </w:rPr>
        <w:t xml:space="preserve">ad </w:t>
      </w:r>
      <w:r w:rsidR="004432C5">
        <w:rPr>
          <w:rFonts w:ascii="Times New Roman" w:hAnsi="Times New Roman"/>
          <w:sz w:val="24"/>
          <w:szCs w:val="24"/>
        </w:rPr>
        <w:t>opzione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432C5">
        <w:rPr>
          <w:rFonts w:ascii="Times New Roman" w:hAnsi="Times New Roman"/>
          <w:b/>
          <w:sz w:val="32"/>
          <w:szCs w:val="32"/>
        </w:rPr>
        <w:t xml:space="preserve">Economico </w:t>
      </w:r>
      <w:r w:rsidR="00AC71D9">
        <w:rPr>
          <w:rFonts w:ascii="Times New Roman" w:hAnsi="Times New Roman"/>
          <w:b/>
          <w:sz w:val="32"/>
          <w:szCs w:val="32"/>
        </w:rPr>
        <w:t>-</w:t>
      </w:r>
      <w:r w:rsidR="004432C5">
        <w:rPr>
          <w:rFonts w:ascii="Times New Roman" w:hAnsi="Times New Roman"/>
          <w:b/>
          <w:sz w:val="32"/>
          <w:szCs w:val="32"/>
        </w:rPr>
        <w:t xml:space="preserve"> Sociale</w:t>
      </w:r>
    </w:p>
    <w:p xmlns:wp14="http://schemas.microsoft.com/office/word/2010/wordml" w:rsidRPr="002C5926" w:rsidR="00AB5162" w:rsidP="00AB5162" w:rsidRDefault="00AB5162" w14:paraId="2EC50B31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926">
        <w:rPr>
          <w:rFonts w:ascii="Times New Roman" w:hAnsi="Times New Roman"/>
          <w:sz w:val="24"/>
          <w:szCs w:val="24"/>
        </w:rPr>
        <w:t xml:space="preserve">Anno scolastico </w:t>
      </w:r>
      <w:r w:rsidR="00260D60">
        <w:rPr>
          <w:rFonts w:ascii="Times New Roman" w:hAnsi="Times New Roman"/>
          <w:sz w:val="24"/>
          <w:szCs w:val="24"/>
        </w:rPr>
        <w:t>20</w:t>
      </w:r>
      <w:r w:rsidR="00C65D6F">
        <w:rPr>
          <w:rFonts w:ascii="Times New Roman" w:hAnsi="Times New Roman"/>
          <w:sz w:val="24"/>
          <w:szCs w:val="24"/>
        </w:rPr>
        <w:t>2</w:t>
      </w:r>
      <w:r w:rsidR="0016566D">
        <w:rPr>
          <w:rFonts w:ascii="Times New Roman" w:hAnsi="Times New Roman"/>
          <w:sz w:val="24"/>
          <w:szCs w:val="24"/>
        </w:rPr>
        <w:t>4</w:t>
      </w:r>
      <w:r w:rsidRPr="002C5926">
        <w:rPr>
          <w:rFonts w:ascii="Times New Roman" w:hAnsi="Times New Roman"/>
          <w:sz w:val="24"/>
          <w:szCs w:val="24"/>
        </w:rPr>
        <w:t>/20</w:t>
      </w:r>
      <w:r w:rsidR="00C65D6F">
        <w:rPr>
          <w:rFonts w:ascii="Times New Roman" w:hAnsi="Times New Roman"/>
          <w:sz w:val="24"/>
          <w:szCs w:val="24"/>
        </w:rPr>
        <w:t>2</w:t>
      </w:r>
      <w:r w:rsidR="0016566D">
        <w:rPr>
          <w:rFonts w:ascii="Times New Roman" w:hAnsi="Times New Roman"/>
          <w:sz w:val="24"/>
          <w:szCs w:val="24"/>
        </w:rPr>
        <w:t>5</w:t>
      </w:r>
    </w:p>
    <w:p xmlns:wp14="http://schemas.microsoft.com/office/word/2010/wordml" w:rsidR="00AB5162" w:rsidP="00AB5162" w:rsidRDefault="00AB5162" w14:paraId="082EA8A7" wp14:textId="04BD8A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436F70F1" w:rsidR="00AB5162">
        <w:rPr>
          <w:rFonts w:ascii="Times New Roman" w:hAnsi="Times New Roman"/>
          <w:sz w:val="32"/>
          <w:szCs w:val="32"/>
        </w:rPr>
        <w:t xml:space="preserve">PROGRAMMA </w:t>
      </w:r>
      <w:r w:rsidRPr="436F70F1" w:rsidR="009B6BE5">
        <w:rPr>
          <w:rFonts w:ascii="Times New Roman" w:hAnsi="Times New Roman"/>
          <w:sz w:val="32"/>
          <w:szCs w:val="32"/>
        </w:rPr>
        <w:t>DI STORIA DELL’ARTE</w:t>
      </w:r>
    </w:p>
    <w:p xmlns:wp14="http://schemas.microsoft.com/office/word/2010/wordml" w:rsidR="00AB5162" w:rsidP="436F70F1" w:rsidRDefault="00AB5162" w14:paraId="310AD1CF" wp14:textId="506C3FAF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="00AB5162">
        <w:rPr>
          <w:rFonts w:ascii="Times New Roman" w:hAnsi="Times New Roman"/>
          <w:sz w:val="32"/>
          <w:szCs w:val="32"/>
        </w:rPr>
        <w:t xml:space="preserve">Svolto nella classe </w:t>
      </w:r>
      <w:r w:rsidR="6E89F294">
        <w:rPr>
          <w:rFonts w:ascii="Times New Roman" w:hAnsi="Times New Roman"/>
          <w:sz w:val="32"/>
          <w:szCs w:val="32"/>
        </w:rPr>
        <w:t xml:space="preserve">5</w:t>
      </w:r>
      <w:r w:rsidR="6E89F294">
        <w:rPr>
          <w:rFonts w:ascii="Times New Roman" w:hAnsi="Times New Roman"/>
          <w:sz w:val="32"/>
          <w:szCs w:val="32"/>
        </w:rPr>
        <w:t xml:space="preserve"> </w:t>
      </w:r>
      <w:r w:rsidRPr="436F70F1" w:rsidR="00AB5162">
        <w:rPr>
          <w:rFonts w:ascii="Times New Roman" w:hAnsi="Times New Roman"/>
          <w:b w:val="1"/>
          <w:bCs w:val="1"/>
          <w:position w:val="10"/>
          <w:sz w:val="24"/>
          <w:szCs w:val="24"/>
        </w:rPr>
        <w:t xml:space="preserve">a </w:t>
      </w:r>
      <w:r w:rsidRPr="436F70F1" w:rsidR="00AB5162">
        <w:rPr>
          <w:rFonts w:ascii="Times New Roman" w:hAnsi="Times New Roman"/>
          <w:b w:val="1"/>
          <w:bCs w:val="1"/>
          <w:sz w:val="32"/>
          <w:szCs w:val="32"/>
        </w:rPr>
        <w:t>sez.</w:t>
      </w:r>
      <w:r w:rsidRPr="436F70F1" w:rsidR="00AB5162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436F70F1" w:rsidR="08B55580">
        <w:rPr>
          <w:rFonts w:ascii="Times New Roman" w:hAnsi="Times New Roman"/>
          <w:b w:val="1"/>
          <w:bCs w:val="1"/>
          <w:sz w:val="24"/>
          <w:szCs w:val="24"/>
        </w:rPr>
        <w:t xml:space="preserve">A</w:t>
      </w:r>
    </w:p>
    <w:p xmlns:wp14="http://schemas.microsoft.com/office/word/2010/wordml" w:rsidR="002C5926" w:rsidP="00AB5162" w:rsidRDefault="002C5926" w14:paraId="0A37501D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5162" w:rsidP="002C5926" w:rsidRDefault="002C5926" w14:paraId="76AAD8FD" wp14:textId="72072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36F70F1" w:rsidR="002C5926">
        <w:rPr>
          <w:rFonts w:ascii="Times New Roman" w:hAnsi="Times New Roman"/>
          <w:sz w:val="24"/>
          <w:szCs w:val="24"/>
        </w:rPr>
        <w:t>Docente: Prof.</w:t>
      </w:r>
      <w:r w:rsidRPr="436F70F1" w:rsidR="6D52A3FB">
        <w:rPr>
          <w:rFonts w:ascii="Times New Roman" w:hAnsi="Times New Roman"/>
          <w:sz w:val="24"/>
          <w:szCs w:val="24"/>
        </w:rPr>
        <w:t>ssa Anna Stassi</w:t>
      </w:r>
    </w:p>
    <w:p xmlns:wp14="http://schemas.microsoft.com/office/word/2010/wordml" w:rsidR="002C5926" w:rsidP="002C5926" w:rsidRDefault="002C5926" w14:paraId="5DAB6C7B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C5926" w:rsidP="436F70F1" w:rsidRDefault="00AB5162" w14:paraId="66DBE9B1" wp14:textId="0490E852">
      <w:pPr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36F70F1" w:rsidR="00AB5162">
        <w:rPr>
          <w:rFonts w:ascii="Times New Roman" w:hAnsi="Times New Roman"/>
          <w:sz w:val="24"/>
          <w:szCs w:val="24"/>
        </w:rPr>
        <w:t xml:space="preserve">Testo: </w:t>
      </w:r>
      <w:r w:rsidRPr="436F70F1" w:rsidR="273E8F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M. TAVOLA, G. MEZZALAMA- </w:t>
      </w:r>
      <w:r w:rsidRPr="436F70F1" w:rsidR="273E8FD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ARTE BENE COMUNE/ </w:t>
      </w:r>
      <w:r w:rsidRPr="436F70F1" w:rsidR="273E8F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Dal Neoclassicismo ad oggi -   2018 - Pearson</w:t>
      </w:r>
    </w:p>
    <w:p xmlns:wp14="http://schemas.microsoft.com/office/word/2010/wordml" w:rsidR="002C5926" w:rsidP="00AB5162" w:rsidRDefault="00AB5162" w14:paraId="3C935CAE" wp14:textId="3A104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C5926" w:rsidP="00AB5162" w:rsidRDefault="002C5926" w14:paraId="02EB378F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5162" w:rsidP="00AB5162" w:rsidRDefault="002C5926" w14:paraId="7E240F65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36F70F1" w:rsidR="002C5926">
        <w:rPr>
          <w:rFonts w:ascii="Times New Roman" w:hAnsi="Times New Roman"/>
          <w:sz w:val="24"/>
          <w:szCs w:val="24"/>
        </w:rPr>
        <w:t>Contenuti</w:t>
      </w:r>
      <w:r w:rsidRPr="436F70F1" w:rsidR="00AB5162">
        <w:rPr>
          <w:rFonts w:ascii="Times New Roman" w:hAnsi="Times New Roman"/>
          <w:sz w:val="24"/>
          <w:szCs w:val="24"/>
        </w:rPr>
        <w:t xml:space="preserve"> </w:t>
      </w:r>
      <w:r w:rsidRPr="436F70F1" w:rsidR="002C5926">
        <w:rPr>
          <w:rFonts w:ascii="Times New Roman" w:hAnsi="Times New Roman"/>
          <w:sz w:val="24"/>
          <w:szCs w:val="24"/>
        </w:rPr>
        <w:t>:</w:t>
      </w:r>
    </w:p>
    <w:p w:rsidR="436F70F1" w:rsidP="436F70F1" w:rsidRDefault="436F70F1" w14:paraId="3ED4EDA5" w14:textId="72AC07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C5926" w:rsidR="002C5926" w:rsidP="436F70F1" w:rsidRDefault="002C5926" w14:paraId="659822C6" wp14:textId="5760CC5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Neoclassicismo: contesto storico-culturale, caratteri artistici.</w:t>
      </w:r>
    </w:p>
    <w:p xmlns:wp14="http://schemas.microsoft.com/office/word/2010/wordml" w:rsidRPr="002C5926" w:rsidR="002C5926" w:rsidP="436F70F1" w:rsidRDefault="002C5926" w14:paraId="79F9EAE3" wp14:textId="37ED149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Antonio Canova (cenni biografici, Amore e Psiche, Ritratto di Paolina Borghese come Venere vincitrice, Monumento funebre a Maria Cristina d’Austria, Le tre Grazie CLIL);</w:t>
      </w:r>
    </w:p>
    <w:p xmlns:wp14="http://schemas.microsoft.com/office/word/2010/wordml" w:rsidRPr="002C5926" w:rsidR="002C5926" w:rsidP="436F70F1" w:rsidRDefault="002C5926" w14:paraId="267ABF57" wp14:textId="44863FDE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Jacques-Louis David (cenni biografici, Il giuramento degli Orazi, Marat assassinato); </w:t>
      </w:r>
    </w:p>
    <w:p xmlns:wp14="http://schemas.microsoft.com/office/word/2010/wordml" w:rsidRPr="002C5926" w:rsidR="002C5926" w:rsidP="436F70F1" w:rsidRDefault="002C5926" w14:paraId="370BCBDB" wp14:textId="3F61AD6A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Francisco Goya (cenni biografici, Maja desnuda, Maja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vestida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La famiglia di Carlo IV, </w:t>
      </w:r>
      <w:r w:rsidRPr="436F70F1" w:rsidR="11FBA0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Fucilazione del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3 maggio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1808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cenni sulle pitture nere). </w:t>
      </w:r>
    </w:p>
    <w:p xmlns:wp14="http://schemas.microsoft.com/office/word/2010/wordml" w:rsidRPr="002C5926" w:rsidR="002C5926" w:rsidP="436F70F1" w:rsidRDefault="002C5926" w14:paraId="37E68261" wp14:textId="595B047D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Romanticismo: contesto storico-culturale, caratteri artistici</w:t>
      </w:r>
      <w:r w:rsidRPr="436F70F1" w:rsidR="10FDE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xmlns:wp14="http://schemas.microsoft.com/office/word/2010/wordml" w:rsidRPr="002C5926" w:rsidR="002C5926" w:rsidP="436F70F1" w:rsidRDefault="002C5926" w14:paraId="1161961C" wp14:textId="5413396D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Caspar David Friedrich (cenni biografici, Abbazia nel querceto, Viandante sul mare di nebbia)</w:t>
      </w:r>
      <w:r w:rsidRPr="436F70F1" w:rsidR="3CECB5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686D08F4" wp14:textId="0362F737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Theodore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Gericault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(cenni biografici, Zattera della Medusa)</w:t>
      </w:r>
      <w:r w:rsidRPr="436F70F1" w:rsidR="765F9D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151C7B6C" wp14:textId="7B0C3D8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Eugene Delacroix (</w:t>
      </w:r>
      <w:r w:rsidRPr="436F70F1" w:rsidR="66EA93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enni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biografici, La libertà che guida il popolo)</w:t>
      </w:r>
      <w:r w:rsidRPr="436F70F1" w:rsidR="5C0F3A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6199D3CC" wp14:textId="2C77609D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Francesco Hayez (cenni biografici, Il bacio). </w:t>
      </w:r>
    </w:p>
    <w:p xmlns:wp14="http://schemas.microsoft.com/office/word/2010/wordml" w:rsidRPr="002C5926" w:rsidR="002C5926" w:rsidP="436F70F1" w:rsidRDefault="002C5926" w14:paraId="6ECDAC62" wp14:textId="7CADA49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Realismo: contesto storico-culturale, caratteri artistici</w:t>
      </w:r>
      <w:r w:rsidRPr="436F70F1" w:rsidR="3CE73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xmlns:wp14="http://schemas.microsoft.com/office/word/2010/wordml" w:rsidRPr="002C5926" w:rsidR="002C5926" w:rsidP="436F70F1" w:rsidRDefault="002C5926" w14:paraId="2646ED95" wp14:textId="02B7A94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Jean François Millet (cenni biografici, Le spigolatrici)</w:t>
      </w:r>
      <w:r w:rsidRPr="436F70F1" w:rsidR="52EDD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1B673600" wp14:textId="467215D0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Gustave Courbet (cenni biografici, Gli spaccapietre CLIL, Un funerale a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Ornans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)</w:t>
      </w:r>
      <w:r w:rsidRPr="436F70F1" w:rsidR="4AC7D9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3EE10D51" wp14:textId="72A7D900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Macchiaioli (caratteri del movimento, Il pergolato di Silvestro Lega</w:t>
      </w:r>
      <w:r w:rsidRPr="436F70F1" w:rsidR="5EDB24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Le cucitrici di camicie rosse di Odoardo Borrani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).   </w:t>
      </w:r>
    </w:p>
    <w:p xmlns:wp14="http://schemas.microsoft.com/office/word/2010/wordml" w:rsidRPr="002C5926" w:rsidR="002C5926" w:rsidP="436F70F1" w:rsidRDefault="002C5926" w14:paraId="6449BD5F" wp14:textId="5371394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Impressionismo: contesto storico-culturale, caratteri artistici</w:t>
      </w:r>
      <w:r w:rsidRPr="436F70F1" w:rsidR="264517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</w:t>
      </w:r>
    </w:p>
    <w:p xmlns:wp14="http://schemas.microsoft.com/office/word/2010/wordml" w:rsidRPr="002C5926" w:rsidR="002C5926" w:rsidP="436F70F1" w:rsidRDefault="002C5926" w14:paraId="1E5662D0" wp14:textId="7452A6F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Edouard Manet (cenni biografici, Olympia, Il bar delle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Folies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36F70F1" w:rsidR="6EDC9C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Bergère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La colazione sull’erba)</w:t>
      </w:r>
      <w:r w:rsidRPr="436F70F1" w:rsidR="2E841B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315AE993" wp14:textId="74EA9C17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Claude Monet (cenni biografici, Impressione levar del sole, Ciclo delle ninfee)</w:t>
      </w:r>
      <w:r w:rsidRPr="436F70F1" w:rsidR="0A1876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23594CF1" wp14:textId="4FB6D5C3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Pierre-Auguste Renoir (ceni biografici, Il ballo al Moulin de la 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Galette</w:t>
      </w: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, La colazione dei canottieri)</w:t>
      </w:r>
      <w:r w:rsidRPr="436F70F1" w:rsidR="15403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;</w:t>
      </w:r>
    </w:p>
    <w:p xmlns:wp14="http://schemas.microsoft.com/office/word/2010/wordml" w:rsidRPr="002C5926" w:rsidR="002C5926" w:rsidP="436F70F1" w:rsidRDefault="002C5926" w14:paraId="08417A35" wp14:textId="0D6AF76B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Edgar Degas (cenni biografici, La classe di danza, L’assenzio).</w:t>
      </w:r>
    </w:p>
    <w:p xmlns:wp14="http://schemas.microsoft.com/office/word/2010/wordml" w:rsidRPr="002C5926" w:rsidR="002C5926" w:rsidP="436F70F1" w:rsidRDefault="002C5926" w14:paraId="30157BB3" wp14:textId="15915DC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2D122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Berthe</w:t>
      </w:r>
      <w:r w:rsidRPr="436F70F1" w:rsidR="2D122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36F70F1" w:rsidR="2D122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Morisot</w:t>
      </w:r>
      <w:r w:rsidRPr="436F70F1" w:rsidR="2D122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(CLIL, cenni biografici e caratteri artistici).</w:t>
      </w:r>
    </w:p>
    <w:p xmlns:wp14="http://schemas.microsoft.com/office/word/2010/wordml" w:rsidRPr="002C5926" w:rsidR="002C5926" w:rsidP="436F70F1" w:rsidRDefault="002C5926" w14:paraId="7BFF1701" wp14:textId="335FD80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Post-impressionismo: contesto storico-culturale, caratteri artistici</w:t>
      </w: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</w:t>
      </w:r>
    </w:p>
    <w:p xmlns:wp14="http://schemas.microsoft.com/office/word/2010/wordml" w:rsidRPr="002C5926" w:rsidR="002C5926" w:rsidP="436F70F1" w:rsidRDefault="002C5926" w14:paraId="46590333" wp14:textId="77260553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George Seurat (cenni biografici, Una domenica pomeriggio sull’isola della Grande </w:t>
      </w: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Jatte</w:t>
      </w: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);</w:t>
      </w:r>
    </w:p>
    <w:p xmlns:wp14="http://schemas.microsoft.com/office/word/2010/wordml" w:rsidRPr="002C5926" w:rsidR="002C5926" w:rsidP="436F70F1" w:rsidRDefault="002C5926" w14:paraId="65F19365" wp14:textId="73E0889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Pelizza da Volpedo (cenni biografici, Il quarto stato);</w:t>
      </w:r>
    </w:p>
    <w:p xmlns:wp14="http://schemas.microsoft.com/office/word/2010/wordml" w:rsidRPr="002C5926" w:rsidR="002C5926" w:rsidP="436F70F1" w:rsidRDefault="002C5926" w14:paraId="24971479" wp14:textId="12ADFAD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66595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Paul Gauguin (cenni biografici, Da dove veniamo? Chi siamo? Dove andiamo?);</w:t>
      </w:r>
    </w:p>
    <w:p xmlns:wp14="http://schemas.microsoft.com/office/word/2010/wordml" w:rsidRPr="002C5926" w:rsidR="002C5926" w:rsidP="436F70F1" w:rsidRDefault="002C5926" w14:paraId="7DD81CA1" wp14:textId="45B9B51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Vincent van Gogh</w:t>
      </w:r>
      <w:r w:rsidRPr="436F70F1" w:rsidR="254C3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(cenni biografici, I mangiatori di patate, La notte stellata);</w:t>
      </w:r>
    </w:p>
    <w:p xmlns:wp14="http://schemas.microsoft.com/office/word/2010/wordml" w:rsidRPr="002C5926" w:rsidR="002C5926" w:rsidP="436F70F1" w:rsidRDefault="002C5926" w14:paraId="2DD781D0" wp14:textId="2B62689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254C3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Antoni Gaudì (cenni biografici, Casa </w:t>
      </w:r>
      <w:r w:rsidRPr="436F70F1" w:rsidR="254C3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Batllò</w:t>
      </w:r>
      <w:r w:rsidRPr="436F70F1" w:rsidR="254C31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);</w:t>
      </w:r>
    </w:p>
    <w:p xmlns:wp14="http://schemas.microsoft.com/office/word/2010/wordml" w:rsidRPr="002C5926" w:rsidR="002C5926" w:rsidP="436F70F1" w:rsidRDefault="002C5926" w14:paraId="1DAB1B90" wp14:textId="58DD662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Gustav Klimt</w:t>
      </w:r>
      <w:r w:rsidRPr="436F70F1" w:rsidR="2F6880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(cenni biografici, Giuditta I, Il bacio);</w:t>
      </w:r>
    </w:p>
    <w:p xmlns:wp14="http://schemas.microsoft.com/office/word/2010/wordml" w:rsidRPr="002C5926" w:rsidR="002C5926" w:rsidP="436F70F1" w:rsidRDefault="002C5926" w14:paraId="686D9F93" wp14:textId="2389D8F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Edvard Munch</w:t>
      </w:r>
      <w:r w:rsidRPr="436F70F1" w:rsidR="47B0AE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(cenni biografici, Urlo).</w:t>
      </w:r>
    </w:p>
    <w:p xmlns:wp14="http://schemas.microsoft.com/office/word/2010/wordml" w:rsidRPr="002C5926" w:rsidR="002C5926" w:rsidP="436F70F1" w:rsidRDefault="002C5926" w14:paraId="6BCB7973" wp14:textId="52BC959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47B0AE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Avanguardie storiche: contesto storico-culturale, caratteri.</w:t>
      </w:r>
    </w:p>
    <w:p xmlns:wp14="http://schemas.microsoft.com/office/word/2010/wordml" w:rsidRPr="002C5926" w:rsidR="002C5926" w:rsidP="436F70F1" w:rsidRDefault="002C5926" w14:paraId="559444E2" wp14:textId="2B46DF93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Cubismo: contesto storico-culturale, caratteri artistici, Picasso</w:t>
      </w:r>
      <w:r w:rsidRPr="436F70F1" w:rsidR="56158D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(cenni biografici, </w:t>
      </w:r>
      <w:r w:rsidRPr="436F70F1" w:rsidR="56158D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Les</w:t>
      </w:r>
      <w:r w:rsidRPr="436F70F1" w:rsidR="56158D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36F70F1" w:rsidR="56158D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demoiselles</w:t>
      </w:r>
      <w:r w:rsidRPr="436F70F1" w:rsidR="56158D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d’Avignon, Guernica).</w:t>
      </w:r>
    </w:p>
    <w:p xmlns:wp14="http://schemas.microsoft.com/office/word/2010/wordml" w:rsidRPr="002C5926" w:rsidR="002C5926" w:rsidP="436F70F1" w:rsidRDefault="002C5926" w14:paraId="48C1441A" wp14:textId="30B342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36F70F1" w:rsidR="3518AB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Futurismo: contesto storico-culturale, caratteri artistici</w:t>
      </w:r>
      <w:r w:rsidRPr="436F70F1" w:rsidR="07A73D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, Umberto Boccioni (cenni biografici, La città che sale, Forme uniche </w:t>
      </w:r>
      <w:r w:rsidRPr="436F70F1" w:rsidR="6B9DFE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della continuità nello spazio).</w:t>
      </w:r>
    </w:p>
    <w:p xmlns:wp14="http://schemas.microsoft.com/office/word/2010/wordml" w:rsidRPr="002C5926" w:rsidR="002C5926" w:rsidP="436F70F1" w:rsidRDefault="002C5926" w14:paraId="39B6B1D1" wp14:textId="31087107">
      <w:pPr>
        <w:pStyle w:val="Paragrafoelenco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AB5162" w:rsidP="00AB5162" w:rsidRDefault="00AB5162" w14:paraId="6A05A809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C5926" w:rsidP="00AB5162" w:rsidRDefault="002C5926" w14:paraId="5A39BBE3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C5926" w:rsidP="00AB5162" w:rsidRDefault="002C5926" w14:paraId="41C8F396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C5926" w:rsidP="00AB5162" w:rsidRDefault="002C5926" w14:paraId="72A3D3EC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="002C5926" w:rsidP="00AB5162" w:rsidRDefault="002C5926" w14:paraId="0D0B940D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AB5162" w:rsidR="002C5926" w:rsidP="00AB5162" w:rsidRDefault="002C5926" w14:paraId="0E27B00A" wp14:textId="777777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xmlns:wp14="http://schemas.microsoft.com/office/word/2010/wordml" w:rsidRPr="00D440DB" w:rsidR="00AB5162" w:rsidP="002C5926" w:rsidRDefault="002C5926" w14:paraId="6ED01C9B" wp14:textId="0E9908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36F70F1" w:rsidR="002C5926">
        <w:rPr>
          <w:rFonts w:ascii="Times New Roman" w:hAnsi="Times New Roman"/>
          <w:sz w:val="24"/>
          <w:szCs w:val="24"/>
        </w:rPr>
        <w:t xml:space="preserve">Palermo: </w:t>
      </w:r>
      <w:r w:rsidRPr="436F70F1" w:rsidR="0C1BC0B5">
        <w:rPr>
          <w:rFonts w:ascii="Times New Roman" w:hAnsi="Times New Roman"/>
          <w:sz w:val="24"/>
          <w:szCs w:val="24"/>
        </w:rPr>
        <w:t>23/05/25</w:t>
      </w:r>
    </w:p>
    <w:p xmlns:wp14="http://schemas.microsoft.com/office/word/2010/wordml" w:rsidRPr="00D440DB" w:rsidR="002C5926" w:rsidP="002C5926" w:rsidRDefault="002C5926" w14:paraId="60061E4C" wp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xmlns:wp14="http://schemas.microsoft.com/office/word/2010/wordml" w:rsidRPr="00D440DB" w:rsidR="002C5926" w:rsidTr="436F70F1" w14:paraId="3A470352" wp14:textId="77777777">
        <w:tc>
          <w:tcPr>
            <w:tcW w:w="4889" w:type="dxa"/>
            <w:tcMar/>
          </w:tcPr>
          <w:p w:rsidRPr="00D440DB" w:rsidR="002C5926" w:rsidP="00D21557" w:rsidRDefault="002C5926" w14:paraId="00724583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0DB">
              <w:rPr>
                <w:rFonts w:ascii="Times New Roman" w:hAnsi="Times New Roman"/>
                <w:sz w:val="24"/>
                <w:szCs w:val="24"/>
              </w:rPr>
              <w:t>Gli Studenti</w:t>
            </w:r>
          </w:p>
        </w:tc>
        <w:tc>
          <w:tcPr>
            <w:tcW w:w="4889" w:type="dxa"/>
            <w:tcMar/>
          </w:tcPr>
          <w:p w:rsidRPr="00D440DB" w:rsidR="002C5926" w:rsidP="00D21557" w:rsidRDefault="002C5926" w14:paraId="4FC2F0C7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36F70F1" w:rsidR="002C5926">
              <w:rPr>
                <w:rFonts w:ascii="Times New Roman" w:hAnsi="Times New Roman"/>
                <w:sz w:val="24"/>
                <w:szCs w:val="24"/>
              </w:rPr>
              <w:t>Il Docente</w:t>
            </w:r>
          </w:p>
          <w:p w:rsidR="436F70F1" w:rsidP="436F70F1" w:rsidRDefault="436F70F1" w14:paraId="3161C4FF" w14:textId="214FF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D440DB" w:rsidR="002C5926" w:rsidP="00D21557" w:rsidRDefault="002C5926" w14:paraId="26117A57" wp14:textId="7C1E8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36F70F1" w:rsidR="002C5926">
              <w:rPr>
                <w:rFonts w:ascii="Times New Roman" w:hAnsi="Times New Roman"/>
                <w:sz w:val="24"/>
                <w:szCs w:val="24"/>
              </w:rPr>
              <w:t>Prof.</w:t>
            </w:r>
            <w:r w:rsidRPr="436F70F1" w:rsidR="220372D9">
              <w:rPr>
                <w:rFonts w:ascii="Times New Roman" w:hAnsi="Times New Roman"/>
                <w:sz w:val="24"/>
                <w:szCs w:val="24"/>
              </w:rPr>
              <w:t xml:space="preserve">ssa </w:t>
            </w:r>
            <w:r w:rsidRPr="436F70F1" w:rsidR="002C5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436F70F1" w:rsidR="00D82617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Pr="00D440DB" w:rsidR="002C5926" w:rsidP="00D21557" w:rsidRDefault="002C5926" w14:paraId="44EAFD9C" wp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2C5926" w:rsidR="002C5926" w:rsidP="002C5926" w:rsidRDefault="002C5926" w14:paraId="4B94D5A5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Pr="00AB5162" w:rsidR="00AB5162" w:rsidP="00AB5162" w:rsidRDefault="00AB5162" w14:paraId="3DEEC669" wp14:textId="77777777">
      <w:pPr>
        <w:jc w:val="center"/>
        <w:rPr>
          <w:sz w:val="32"/>
          <w:szCs w:val="32"/>
        </w:rPr>
      </w:pPr>
    </w:p>
    <w:sectPr w:rsidRPr="00AB5162" w:rsidR="00AB5162" w:rsidSect="00625F41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512b5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0b5e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7d49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e1d77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db114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f855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9b99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4096B87"/>
    <w:multiLevelType w:val="hybridMultilevel"/>
    <w:tmpl w:val="DB84D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5622510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62"/>
    <w:rsid w:val="00151614"/>
    <w:rsid w:val="0016566D"/>
    <w:rsid w:val="00260D60"/>
    <w:rsid w:val="0026116E"/>
    <w:rsid w:val="002C5926"/>
    <w:rsid w:val="0040576D"/>
    <w:rsid w:val="004432C5"/>
    <w:rsid w:val="00625F41"/>
    <w:rsid w:val="0073654C"/>
    <w:rsid w:val="00794DEB"/>
    <w:rsid w:val="009B6BE5"/>
    <w:rsid w:val="00AB5162"/>
    <w:rsid w:val="00AC71D9"/>
    <w:rsid w:val="00C65D6F"/>
    <w:rsid w:val="00CB4CB5"/>
    <w:rsid w:val="00D21557"/>
    <w:rsid w:val="00D440DB"/>
    <w:rsid w:val="00D82617"/>
    <w:rsid w:val="00DB397F"/>
    <w:rsid w:val="00EC5B14"/>
    <w:rsid w:val="02FFD650"/>
    <w:rsid w:val="03B8630E"/>
    <w:rsid w:val="03DA631E"/>
    <w:rsid w:val="054C146D"/>
    <w:rsid w:val="05E26066"/>
    <w:rsid w:val="060414F6"/>
    <w:rsid w:val="07A73DC4"/>
    <w:rsid w:val="08B55580"/>
    <w:rsid w:val="0A187633"/>
    <w:rsid w:val="0C1BC0B5"/>
    <w:rsid w:val="10FDE469"/>
    <w:rsid w:val="11FBA0DA"/>
    <w:rsid w:val="14EB277C"/>
    <w:rsid w:val="15403B31"/>
    <w:rsid w:val="1BF036D9"/>
    <w:rsid w:val="220372D9"/>
    <w:rsid w:val="254C315B"/>
    <w:rsid w:val="25E020B6"/>
    <w:rsid w:val="264517AE"/>
    <w:rsid w:val="273E1E81"/>
    <w:rsid w:val="273E8FDF"/>
    <w:rsid w:val="2D12230E"/>
    <w:rsid w:val="2E841BBB"/>
    <w:rsid w:val="2F688095"/>
    <w:rsid w:val="30326A57"/>
    <w:rsid w:val="304E908C"/>
    <w:rsid w:val="30F90C34"/>
    <w:rsid w:val="31DF557E"/>
    <w:rsid w:val="33FAFA82"/>
    <w:rsid w:val="3518AB7E"/>
    <w:rsid w:val="366595A3"/>
    <w:rsid w:val="3CE73687"/>
    <w:rsid w:val="3CECB56D"/>
    <w:rsid w:val="436F70F1"/>
    <w:rsid w:val="444C4B00"/>
    <w:rsid w:val="46478426"/>
    <w:rsid w:val="47B0AE0F"/>
    <w:rsid w:val="4AC7D908"/>
    <w:rsid w:val="4B4B48C7"/>
    <w:rsid w:val="52EDDD23"/>
    <w:rsid w:val="55B527CC"/>
    <w:rsid w:val="56158D0A"/>
    <w:rsid w:val="5C0F3AF5"/>
    <w:rsid w:val="5EDB2429"/>
    <w:rsid w:val="63F006F5"/>
    <w:rsid w:val="648EFF5A"/>
    <w:rsid w:val="66EA935F"/>
    <w:rsid w:val="68B5E044"/>
    <w:rsid w:val="69825439"/>
    <w:rsid w:val="6B9DFE8F"/>
    <w:rsid w:val="6C605474"/>
    <w:rsid w:val="6D52A3FB"/>
    <w:rsid w:val="6E6F5D82"/>
    <w:rsid w:val="6E89F294"/>
    <w:rsid w:val="6EDC9C89"/>
    <w:rsid w:val="7117CED1"/>
    <w:rsid w:val="765F9D56"/>
    <w:rsid w:val="7AFE64EE"/>
    <w:rsid w:val="7F6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B3E3FE"/>
  <w15:chartTrackingRefBased/>
  <w15:docId w15:val="{F3553066-29DE-43BA-9596-C7261385CB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25F41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9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59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Salvatore</dc:creator>
  <keywords/>
  <lastModifiedBy>Anna Stassi</lastModifiedBy>
  <revision>8</revision>
  <dcterms:created xsi:type="dcterms:W3CDTF">2025-05-21T21:31:00.0000000Z</dcterms:created>
  <dcterms:modified xsi:type="dcterms:W3CDTF">2025-05-21T21:52:09.6176497Z</dcterms:modified>
</coreProperties>
</file>