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B3" w:rsidRDefault="00A06827" w:rsidP="000C3CAD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ISTITUTO SALESIANO </w:t>
      </w:r>
      <w:r>
        <w:rPr>
          <w:rFonts w:ascii="Arial Unicode MS" w:hAnsi="Arial Unicode MS"/>
          <w:sz w:val="32"/>
          <w:szCs w:val="32"/>
          <w:rtl/>
          <w:lang w:val="ar-SA"/>
        </w:rPr>
        <w:t>“</w:t>
      </w:r>
      <w:r>
        <w:rPr>
          <w:rFonts w:ascii="Times New Roman" w:hAnsi="Times New Roman"/>
          <w:b/>
          <w:bCs/>
          <w:sz w:val="32"/>
          <w:szCs w:val="32"/>
          <w:lang w:val="de-DE"/>
        </w:rPr>
        <w:t>DON BOSCO</w:t>
      </w:r>
      <w:r>
        <w:rPr>
          <w:rFonts w:ascii="Times New Roman" w:hAnsi="Times New Roman"/>
          <w:b/>
          <w:bCs/>
          <w:sz w:val="32"/>
          <w:szCs w:val="32"/>
        </w:rPr>
        <w:t>”</w:t>
      </w:r>
    </w:p>
    <w:p w:rsidR="00D21AB3" w:rsidRDefault="00A06827" w:rsidP="000C3CAD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Villa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Ranchibile</w:t>
      </w:r>
      <w:proofErr w:type="spellEnd"/>
    </w:p>
    <w:p w:rsidR="00D21AB3" w:rsidRDefault="00A06827" w:rsidP="000C3CAD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Via Libert</w:t>
      </w:r>
      <w:r>
        <w:rPr>
          <w:rFonts w:ascii="Times New Roman" w:hAnsi="Times New Roman"/>
          <w:b/>
          <w:bCs/>
          <w:sz w:val="32"/>
          <w:szCs w:val="32"/>
        </w:rPr>
        <w:t>à</w:t>
      </w:r>
      <w:r>
        <w:rPr>
          <w:rFonts w:ascii="Times New Roman" w:hAnsi="Times New Roman"/>
          <w:b/>
          <w:bCs/>
          <w:sz w:val="32"/>
          <w:szCs w:val="32"/>
        </w:rPr>
        <w:t xml:space="preserve">, 199 </w:t>
      </w:r>
      <w:r>
        <w:rPr>
          <w:rFonts w:ascii="Times New Roman" w:hAnsi="Times New Roman"/>
          <w:b/>
          <w:bCs/>
          <w:sz w:val="32"/>
          <w:szCs w:val="32"/>
        </w:rPr>
        <w:t xml:space="preserve">– </w:t>
      </w:r>
      <w:r>
        <w:rPr>
          <w:rFonts w:ascii="Times New Roman" w:hAnsi="Times New Roman"/>
          <w:b/>
          <w:bCs/>
          <w:sz w:val="32"/>
          <w:szCs w:val="32"/>
        </w:rPr>
        <w:t xml:space="preserve">90143 </w:t>
      </w:r>
      <w:r>
        <w:rPr>
          <w:rFonts w:ascii="Times New Roman" w:hAnsi="Times New Roman"/>
          <w:b/>
          <w:bCs/>
          <w:sz w:val="32"/>
          <w:szCs w:val="32"/>
        </w:rPr>
        <w:t xml:space="preserve">– </w:t>
      </w:r>
      <w:r>
        <w:rPr>
          <w:rFonts w:ascii="Times New Roman" w:hAnsi="Times New Roman"/>
          <w:b/>
          <w:bCs/>
          <w:sz w:val="32"/>
          <w:szCs w:val="32"/>
          <w:lang w:val="de-DE"/>
        </w:rPr>
        <w:t>PALERMO</w:t>
      </w:r>
    </w:p>
    <w:p w:rsidR="00D21AB3" w:rsidRDefault="00A06827" w:rsidP="000C3CAD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</w:pPr>
      <w:r>
        <w:rPr>
          <w:rFonts w:ascii="Times New Roman" w:hAnsi="Times New Roman"/>
          <w:b/>
          <w:bCs/>
          <w:sz w:val="32"/>
          <w:szCs w:val="32"/>
          <w:lang w:val="pt-PT"/>
        </w:rPr>
        <w:t>LICEO CLASSICO</w:t>
      </w:r>
    </w:p>
    <w:p w:rsidR="00D21AB3" w:rsidRDefault="00A06827" w:rsidP="000C3CAD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Anno scolastico 2024/2025</w:t>
      </w:r>
    </w:p>
    <w:p w:rsidR="00D21AB3" w:rsidRDefault="00A06827" w:rsidP="000C3CAD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PROGRAMMA DI </w:t>
      </w:r>
      <w:r>
        <w:rPr>
          <w:rFonts w:ascii="Times New Roman" w:hAnsi="Times New Roman"/>
          <w:b/>
          <w:bCs/>
          <w:sz w:val="32"/>
          <w:szCs w:val="32"/>
        </w:rPr>
        <w:t>ITALIANO</w:t>
      </w:r>
    </w:p>
    <w:p w:rsidR="00D21AB3" w:rsidRDefault="00A06827" w:rsidP="000C3CAD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Svolto nella classe 4 sez. B</w:t>
      </w:r>
    </w:p>
    <w:p w:rsidR="000C3CAD" w:rsidRDefault="000C3CAD">
      <w:pPr>
        <w:pStyle w:val="Didefault"/>
        <w:spacing w:before="0" w:line="240" w:lineRule="auto"/>
        <w:rPr>
          <w:rFonts w:ascii="Times New Roman" w:hAnsi="Times New Roman"/>
          <w:sz w:val="32"/>
          <w:szCs w:val="32"/>
        </w:rPr>
      </w:pPr>
    </w:p>
    <w:p w:rsidR="00D21AB3" w:rsidRDefault="00A06827">
      <w:pPr>
        <w:pStyle w:val="Didefault"/>
        <w:spacing w:before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Docente: prof.ssa Leone Myriam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Testo: Luperini-Cataldi, </w:t>
      </w:r>
      <w:r>
        <w:rPr>
          <w:rFonts w:ascii="Times Roman" w:hAnsi="Times Roman"/>
          <w:i/>
          <w:iCs/>
          <w:sz w:val="32"/>
          <w:szCs w:val="32"/>
        </w:rPr>
        <w:t xml:space="preserve">Liberi di interpretare </w:t>
      </w:r>
      <w:r>
        <w:rPr>
          <w:rFonts w:ascii="Times New Roman" w:hAnsi="Times New Roman"/>
          <w:sz w:val="32"/>
          <w:szCs w:val="32"/>
          <w:lang w:val="pt-PT"/>
        </w:rPr>
        <w:t xml:space="preserve">vol. </w:t>
      </w:r>
      <w:r>
        <w:rPr>
          <w:rFonts w:ascii="Times New Roman" w:hAnsi="Times New Roman"/>
          <w:sz w:val="32"/>
          <w:szCs w:val="32"/>
        </w:rPr>
        <w:t>2.</w:t>
      </w:r>
    </w:p>
    <w:p w:rsidR="00D21AB3" w:rsidRDefault="00A06827">
      <w:pPr>
        <w:pStyle w:val="Didefault"/>
        <w:spacing w:before="0" w:line="240" w:lineRule="auto"/>
        <w:rPr>
          <w:rFonts w:ascii="Times Roman" w:eastAsia="Times Roman" w:hAnsi="Times Roman" w:cs="Times Roman"/>
          <w:i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D. Alighieri, </w:t>
      </w:r>
      <w:r>
        <w:rPr>
          <w:rFonts w:ascii="Times Roman" w:hAnsi="Times Roman"/>
          <w:i/>
          <w:iCs/>
          <w:sz w:val="32"/>
          <w:szCs w:val="32"/>
        </w:rPr>
        <w:t xml:space="preserve">Purgatorio </w:t>
      </w:r>
    </w:p>
    <w:p w:rsidR="00D21AB3" w:rsidRDefault="00D21AB3">
      <w:pPr>
        <w:pStyle w:val="Didefault"/>
        <w:spacing w:before="0" w:line="240" w:lineRule="auto"/>
        <w:rPr>
          <w:rFonts w:ascii="Times Roman" w:eastAsia="Times Roman" w:hAnsi="Times Roman" w:cs="Times Roman"/>
          <w:i/>
          <w:iCs/>
          <w:sz w:val="32"/>
          <w:szCs w:val="32"/>
        </w:rPr>
      </w:pPr>
    </w:p>
    <w:p w:rsidR="00D21AB3" w:rsidRDefault="00D21AB3">
      <w:pPr>
        <w:pStyle w:val="Didefault"/>
        <w:spacing w:before="0" w:line="240" w:lineRule="auto"/>
        <w:rPr>
          <w:rFonts w:ascii="Times Roman" w:eastAsia="Times Roman" w:hAnsi="Times Roman" w:cs="Times Roman"/>
        </w:rPr>
      </w:pPr>
    </w:p>
    <w:p w:rsidR="00D21AB3" w:rsidRDefault="00A06827">
      <w:pPr>
        <w:pStyle w:val="Didefaul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Arial" w:hAnsi="Arial"/>
          <w:sz w:val="37"/>
          <w:szCs w:val="37"/>
        </w:rPr>
        <w:t>▪</w:t>
      </w:r>
      <w:r>
        <w:rPr>
          <w:rFonts w:ascii="Arial" w:hAnsi="Arial"/>
          <w:sz w:val="37"/>
          <w:szCs w:val="37"/>
        </w:rPr>
        <w:t xml:space="preserve"> </w:t>
      </w:r>
      <w:r>
        <w:rPr>
          <w:rFonts w:ascii="Times Roman" w:hAnsi="Times Roman"/>
          <w:b/>
          <w:bCs/>
          <w:sz w:val="37"/>
          <w:szCs w:val="37"/>
        </w:rPr>
        <w:t xml:space="preserve">Storia della letteratura </w:t>
      </w:r>
    </w:p>
    <w:p w:rsidR="00D21AB3" w:rsidRDefault="00A06827">
      <w:pPr>
        <w:pStyle w:val="Didefault"/>
        <w:numPr>
          <w:ilvl w:val="0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tab/>
        <w:t>L'et</w:t>
      </w:r>
      <w:r>
        <w:rPr>
          <w:rFonts w:ascii="Times Roman" w:hAnsi="Times Roman"/>
          <w:sz w:val="29"/>
          <w:szCs w:val="29"/>
        </w:rPr>
        <w:t xml:space="preserve">à </w:t>
      </w:r>
      <w:r>
        <w:rPr>
          <w:rFonts w:ascii="Times Roman" w:hAnsi="Times Roman"/>
          <w:sz w:val="29"/>
          <w:szCs w:val="29"/>
        </w:rPr>
        <w:t xml:space="preserve">del Rinascimento: </w:t>
      </w:r>
    </w:p>
    <w:p w:rsidR="00D21AB3" w:rsidRDefault="00A06827">
      <w:pPr>
        <w:pStyle w:val="Didefault"/>
        <w:numPr>
          <w:ilvl w:val="1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▪  </w:t>
      </w:r>
      <w:r>
        <w:rPr>
          <w:rFonts w:ascii="Times Roman" w:hAnsi="Times Roman"/>
          <w:sz w:val="29"/>
          <w:szCs w:val="29"/>
        </w:rPr>
        <w:t xml:space="preserve">Le idee e le visioni del mondo: il Rinascimento </w:t>
      </w:r>
    </w:p>
    <w:p w:rsidR="00D21AB3" w:rsidRDefault="00A06827">
      <w:pPr>
        <w:pStyle w:val="Didefault"/>
        <w:numPr>
          <w:ilvl w:val="1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▪  </w:t>
      </w:r>
      <w:r>
        <w:rPr>
          <w:rFonts w:ascii="Times Roman" w:hAnsi="Times Roman"/>
          <w:sz w:val="29"/>
          <w:szCs w:val="29"/>
        </w:rPr>
        <w:t xml:space="preserve">Ludovico Ariosto </w:t>
      </w:r>
    </w:p>
    <w:p w:rsidR="00D21AB3" w:rsidRDefault="00A06827">
      <w:pPr>
        <w:pStyle w:val="Didefault"/>
        <w:numPr>
          <w:ilvl w:val="2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tab/>
        <w:t xml:space="preserve">La vita </w:t>
      </w:r>
    </w:p>
    <w:p w:rsidR="00D21AB3" w:rsidRDefault="00A06827">
      <w:pPr>
        <w:pStyle w:val="Didefault"/>
        <w:numPr>
          <w:ilvl w:val="2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tab/>
        <w:t xml:space="preserve">La visione del mondo </w:t>
      </w:r>
    </w:p>
    <w:p w:rsidR="00D21AB3" w:rsidRDefault="00A06827">
      <w:pPr>
        <w:pStyle w:val="Didefault"/>
        <w:numPr>
          <w:ilvl w:val="2"/>
          <w:numId w:val="2"/>
        </w:numPr>
        <w:spacing w:before="0" w:line="240" w:lineRule="auto"/>
        <w:rPr>
          <w:rFonts w:ascii="Times Roman" w:eastAsia="Times Roman" w:hAnsi="Times Roman" w:cs="Times Roman"/>
          <w:i/>
          <w:iCs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tab/>
        <w:t>L</w:t>
      </w:r>
      <w:r>
        <w:rPr>
          <w:rFonts w:ascii="Arial Unicode MS" w:hAnsi="Arial Unicode MS"/>
          <w:sz w:val="29"/>
          <w:szCs w:val="29"/>
        </w:rPr>
        <w:t>’</w:t>
      </w:r>
      <w:r>
        <w:rPr>
          <w:rFonts w:ascii="Times Roman" w:hAnsi="Times Roman"/>
          <w:i/>
          <w:iCs/>
          <w:sz w:val="29"/>
          <w:szCs w:val="29"/>
          <w:lang w:val="pt-PT"/>
        </w:rPr>
        <w:t>Orlando Furioso</w:t>
      </w:r>
      <w:r>
        <w:rPr>
          <w:rFonts w:ascii="Times Roman" w:hAnsi="Times Roman"/>
          <w:sz w:val="29"/>
          <w:szCs w:val="29"/>
        </w:rPr>
        <w:t xml:space="preserve">: </w:t>
      </w:r>
    </w:p>
    <w:p w:rsidR="00D21AB3" w:rsidRDefault="00A06827">
      <w:pPr>
        <w:pStyle w:val="Didefault"/>
        <w:numPr>
          <w:ilvl w:val="3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Times Roman" w:hAnsi="Times Roman"/>
          <w:sz w:val="29"/>
          <w:szCs w:val="29"/>
        </w:rPr>
        <w:t xml:space="preserve">La trama </w:t>
      </w:r>
    </w:p>
    <w:p w:rsidR="00D21AB3" w:rsidRDefault="00A06827">
      <w:pPr>
        <w:pStyle w:val="Didefault"/>
        <w:numPr>
          <w:ilvl w:val="3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Times Roman" w:hAnsi="Times Roman"/>
          <w:sz w:val="29"/>
          <w:szCs w:val="29"/>
        </w:rPr>
        <w:t xml:space="preserve">La poetica </w:t>
      </w:r>
    </w:p>
    <w:p w:rsidR="00D21AB3" w:rsidRDefault="00A06827">
      <w:pPr>
        <w:pStyle w:val="Didefault"/>
        <w:numPr>
          <w:ilvl w:val="3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Times Roman" w:hAnsi="Times Roman"/>
          <w:sz w:val="29"/>
          <w:szCs w:val="29"/>
        </w:rPr>
        <w:t xml:space="preserve">Lettura, parafrasi, analisi e interpretazione del </w:t>
      </w:r>
      <w:r>
        <w:rPr>
          <w:rFonts w:ascii="Times Roman" w:hAnsi="Times Roman"/>
          <w:i/>
          <w:iCs/>
          <w:sz w:val="29"/>
          <w:szCs w:val="29"/>
          <w:lang w:val="pt-PT"/>
        </w:rPr>
        <w:t xml:space="preserve">Proemio. </w:t>
      </w:r>
    </w:p>
    <w:p w:rsidR="00D21AB3" w:rsidRDefault="00A06827">
      <w:pPr>
        <w:pStyle w:val="Didefault"/>
        <w:numPr>
          <w:ilvl w:val="3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Times Roman" w:hAnsi="Times Roman"/>
          <w:sz w:val="29"/>
          <w:szCs w:val="29"/>
        </w:rPr>
        <w:t xml:space="preserve">Lettura, parafrasi, analisi e interpretazione di </w:t>
      </w:r>
      <w:r>
        <w:rPr>
          <w:rFonts w:ascii="Times Roman" w:hAnsi="Times Roman"/>
          <w:i/>
          <w:iCs/>
          <w:sz w:val="29"/>
          <w:szCs w:val="29"/>
        </w:rPr>
        <w:t xml:space="preserve">La follia di Orlando. </w:t>
      </w:r>
      <w:r>
        <w:rPr>
          <w:rFonts w:ascii="Arial" w:eastAsia="Arial" w:hAnsi="Arial" w:cs="Arial"/>
          <w:sz w:val="29"/>
          <w:szCs w:val="29"/>
        </w:rPr>
        <w:br/>
      </w:r>
    </w:p>
    <w:p w:rsidR="00D21AB3" w:rsidRDefault="00A06827">
      <w:pPr>
        <w:pStyle w:val="Didefault"/>
        <w:numPr>
          <w:ilvl w:val="0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tab/>
        <w:t>L'et</w:t>
      </w:r>
      <w:r>
        <w:rPr>
          <w:rFonts w:ascii="Times Roman" w:hAnsi="Times Roman"/>
          <w:sz w:val="29"/>
          <w:szCs w:val="29"/>
        </w:rPr>
        <w:t xml:space="preserve">à </w:t>
      </w:r>
      <w:r>
        <w:rPr>
          <w:rFonts w:ascii="Times Roman" w:hAnsi="Times Roman"/>
          <w:sz w:val="29"/>
          <w:szCs w:val="29"/>
        </w:rPr>
        <w:t xml:space="preserve">della Controriforma: </w:t>
      </w:r>
    </w:p>
    <w:p w:rsidR="00D21AB3" w:rsidRDefault="00A06827">
      <w:pPr>
        <w:pStyle w:val="Didefault"/>
        <w:numPr>
          <w:ilvl w:val="1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▪  </w:t>
      </w:r>
      <w:r>
        <w:rPr>
          <w:rFonts w:ascii="Times Roman" w:hAnsi="Times Roman"/>
          <w:sz w:val="29"/>
          <w:szCs w:val="29"/>
        </w:rPr>
        <w:t xml:space="preserve">Le idee e le visioni del mondo: la Controriforma </w:t>
      </w:r>
    </w:p>
    <w:p w:rsidR="00D21AB3" w:rsidRDefault="00A06827">
      <w:pPr>
        <w:pStyle w:val="Didefault"/>
        <w:numPr>
          <w:ilvl w:val="1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▪  </w:t>
      </w:r>
      <w:r>
        <w:rPr>
          <w:rFonts w:ascii="Times Roman" w:hAnsi="Times Roman"/>
          <w:sz w:val="29"/>
          <w:szCs w:val="29"/>
        </w:rPr>
        <w:t xml:space="preserve">Torquato Tasso </w:t>
      </w:r>
    </w:p>
    <w:p w:rsidR="00D21AB3" w:rsidRDefault="00A06827">
      <w:pPr>
        <w:pStyle w:val="Didefault"/>
        <w:numPr>
          <w:ilvl w:val="2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tab/>
        <w:t xml:space="preserve">La vita </w:t>
      </w:r>
    </w:p>
    <w:p w:rsidR="00D21AB3" w:rsidRDefault="00A06827">
      <w:pPr>
        <w:pStyle w:val="Didefault"/>
        <w:numPr>
          <w:ilvl w:val="2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tab/>
      </w:r>
      <w:r>
        <w:rPr>
          <w:rFonts w:ascii="Times Roman" w:eastAsia="Times Roman" w:hAnsi="Times Roman" w:cs="Times Roman"/>
          <w:sz w:val="29"/>
          <w:szCs w:val="29"/>
        </w:rPr>
        <w:t xml:space="preserve">La visione del mondo </w:t>
      </w:r>
    </w:p>
    <w:p w:rsidR="00D21AB3" w:rsidRDefault="00A06827">
      <w:pPr>
        <w:pStyle w:val="Didefault"/>
        <w:numPr>
          <w:ilvl w:val="2"/>
          <w:numId w:val="2"/>
        </w:numPr>
        <w:spacing w:before="0" w:line="240" w:lineRule="auto"/>
        <w:rPr>
          <w:rFonts w:ascii="Times Roman" w:eastAsia="Times Roman" w:hAnsi="Times Roman" w:cs="Times Roman"/>
          <w:i/>
          <w:iCs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  <w:lang w:val="fr-FR"/>
        </w:rPr>
        <w:tab/>
        <w:t xml:space="preserve">La </w:t>
      </w:r>
      <w:r>
        <w:rPr>
          <w:rFonts w:ascii="Times Roman" w:hAnsi="Times Roman"/>
          <w:i/>
          <w:iCs/>
          <w:sz w:val="29"/>
          <w:szCs w:val="29"/>
        </w:rPr>
        <w:t xml:space="preserve">Gerusalemme Liberata </w:t>
      </w:r>
    </w:p>
    <w:p w:rsidR="00D21AB3" w:rsidRDefault="00A06827">
      <w:pPr>
        <w:pStyle w:val="Didefault"/>
        <w:numPr>
          <w:ilvl w:val="3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Times Roman" w:hAnsi="Times Roman"/>
          <w:sz w:val="29"/>
          <w:szCs w:val="29"/>
        </w:rPr>
        <w:t xml:space="preserve">La trama </w:t>
      </w:r>
    </w:p>
    <w:p w:rsidR="00D21AB3" w:rsidRDefault="00A06827">
      <w:pPr>
        <w:pStyle w:val="Didefault"/>
        <w:numPr>
          <w:ilvl w:val="3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Times Roman" w:hAnsi="Times Roman"/>
          <w:sz w:val="29"/>
          <w:szCs w:val="29"/>
        </w:rPr>
        <w:t xml:space="preserve">La poetica </w:t>
      </w:r>
    </w:p>
    <w:p w:rsidR="00D21AB3" w:rsidRDefault="00A06827">
      <w:pPr>
        <w:pStyle w:val="Didefault"/>
        <w:numPr>
          <w:ilvl w:val="3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Times Roman" w:hAnsi="Times Roman"/>
          <w:sz w:val="29"/>
          <w:szCs w:val="29"/>
        </w:rPr>
        <w:t xml:space="preserve">Lettura, parafrasi, analisi e interpretazione del </w:t>
      </w:r>
      <w:r>
        <w:rPr>
          <w:rFonts w:ascii="Times Roman" w:hAnsi="Times Roman"/>
          <w:i/>
          <w:iCs/>
          <w:sz w:val="29"/>
          <w:szCs w:val="29"/>
          <w:lang w:val="pt-PT"/>
        </w:rPr>
        <w:t xml:space="preserve">Proemio. </w:t>
      </w:r>
    </w:p>
    <w:p w:rsidR="00D21AB3" w:rsidRDefault="00A06827">
      <w:pPr>
        <w:pStyle w:val="Didefault"/>
        <w:numPr>
          <w:ilvl w:val="3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Times Roman" w:hAnsi="Times Roman"/>
          <w:sz w:val="29"/>
          <w:szCs w:val="29"/>
        </w:rPr>
        <w:t xml:space="preserve">Lettura, parafrasi, analisi e interpretazione de </w:t>
      </w:r>
      <w:r>
        <w:rPr>
          <w:rFonts w:ascii="Times Roman" w:hAnsi="Times Roman"/>
          <w:i/>
          <w:iCs/>
          <w:sz w:val="29"/>
          <w:szCs w:val="29"/>
        </w:rPr>
        <w:t xml:space="preserve">Il duello fra Tancredi e Clorinda. </w:t>
      </w:r>
      <w:r>
        <w:rPr>
          <w:rFonts w:ascii="Arial" w:eastAsia="Arial" w:hAnsi="Arial" w:cs="Arial"/>
          <w:sz w:val="29"/>
          <w:szCs w:val="29"/>
        </w:rPr>
        <w:br/>
      </w:r>
    </w:p>
    <w:p w:rsidR="000C3CAD" w:rsidRDefault="000C3CAD" w:rsidP="000C3CAD">
      <w:pPr>
        <w:pStyle w:val="Didefault"/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bookmarkStart w:id="0" w:name="_GoBack"/>
      <w:bookmarkEnd w:id="0"/>
    </w:p>
    <w:p w:rsidR="00D21AB3" w:rsidRDefault="00A06827">
      <w:pPr>
        <w:pStyle w:val="Didefault"/>
        <w:numPr>
          <w:ilvl w:val="0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lastRenderedPageBreak/>
        <w:tab/>
        <w:t>L'et</w:t>
      </w:r>
      <w:r>
        <w:rPr>
          <w:rFonts w:ascii="Times Roman" w:hAnsi="Times Roman"/>
          <w:sz w:val="29"/>
          <w:szCs w:val="29"/>
        </w:rPr>
        <w:t xml:space="preserve">à </w:t>
      </w:r>
      <w:r>
        <w:rPr>
          <w:rFonts w:ascii="Times Roman" w:hAnsi="Times Roman"/>
          <w:sz w:val="29"/>
          <w:szCs w:val="29"/>
        </w:rPr>
        <w:t>del Barocco e della Scienza N</w:t>
      </w:r>
      <w:r>
        <w:rPr>
          <w:rFonts w:ascii="Times Roman" w:hAnsi="Times Roman"/>
          <w:sz w:val="29"/>
          <w:szCs w:val="29"/>
        </w:rPr>
        <w:t xml:space="preserve">uova: </w:t>
      </w:r>
    </w:p>
    <w:p w:rsidR="00D21AB3" w:rsidRDefault="00A06827">
      <w:pPr>
        <w:pStyle w:val="Didefault"/>
        <w:numPr>
          <w:ilvl w:val="1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Times Roman" w:hAnsi="Times Roman"/>
          <w:sz w:val="29"/>
          <w:szCs w:val="29"/>
        </w:rPr>
        <w:t xml:space="preserve">Le idee e le visioni del mondo: il Barocco. </w:t>
      </w:r>
    </w:p>
    <w:p w:rsidR="00D21AB3" w:rsidRDefault="00A06827">
      <w:pPr>
        <w:pStyle w:val="Didefault"/>
        <w:numPr>
          <w:ilvl w:val="1"/>
          <w:numId w:val="2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Times Roman" w:hAnsi="Times Roman"/>
          <w:sz w:val="29"/>
          <w:szCs w:val="29"/>
        </w:rPr>
        <w:t xml:space="preserve">Meraviglia e metafora nella lirica barocca. </w:t>
      </w:r>
    </w:p>
    <w:p w:rsidR="00D21AB3" w:rsidRDefault="00A06827">
      <w:pPr>
        <w:pStyle w:val="Didefault"/>
        <w:numPr>
          <w:ilvl w:val="1"/>
          <w:numId w:val="2"/>
        </w:numPr>
        <w:spacing w:before="0" w:line="240" w:lineRule="auto"/>
        <w:rPr>
          <w:rFonts w:ascii="Times Roman" w:hAnsi="Times Roman"/>
          <w:sz w:val="29"/>
          <w:szCs w:val="29"/>
        </w:rPr>
      </w:pPr>
      <w:r>
        <w:rPr>
          <w:rFonts w:ascii="Times Roman" w:hAnsi="Times Roman"/>
          <w:sz w:val="29"/>
          <w:szCs w:val="29"/>
        </w:rPr>
        <w:t xml:space="preserve">Giambattista Marino, </w:t>
      </w:r>
      <w:r>
        <w:rPr>
          <w:rFonts w:ascii="Times Roman" w:hAnsi="Times Roman"/>
          <w:i/>
          <w:iCs/>
          <w:sz w:val="29"/>
          <w:szCs w:val="29"/>
        </w:rPr>
        <w:t>L</w:t>
      </w:r>
      <w:r>
        <w:rPr>
          <w:rFonts w:ascii="Times Roman" w:hAnsi="Times Roman"/>
          <w:i/>
          <w:iCs/>
          <w:sz w:val="29"/>
          <w:szCs w:val="29"/>
        </w:rPr>
        <w:t>’</w:t>
      </w:r>
      <w:r>
        <w:rPr>
          <w:rFonts w:ascii="Times Roman" w:hAnsi="Times Roman"/>
          <w:i/>
          <w:iCs/>
          <w:sz w:val="29"/>
          <w:szCs w:val="29"/>
        </w:rPr>
        <w:t>Adone</w:t>
      </w:r>
      <w:r>
        <w:rPr>
          <w:rFonts w:ascii="Times Roman" w:hAnsi="Times Roman"/>
          <w:sz w:val="29"/>
          <w:szCs w:val="29"/>
        </w:rPr>
        <w:t>: trama e interpretazioni</w:t>
      </w:r>
    </w:p>
    <w:p w:rsidR="00D21AB3" w:rsidRDefault="00D21AB3">
      <w:pPr>
        <w:pStyle w:val="Didefault"/>
        <w:spacing w:before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D21AB3" w:rsidRDefault="00A06827">
      <w:pPr>
        <w:pStyle w:val="Didefault"/>
        <w:numPr>
          <w:ilvl w:val="0"/>
          <w:numId w:val="3"/>
        </w:numPr>
        <w:spacing w:before="0" w:line="240" w:lineRule="auto"/>
        <w:rPr>
          <w:rFonts w:ascii="Times New Roman" w:hAnsi="Times New Roman"/>
          <w:sz w:val="29"/>
          <w:szCs w:val="29"/>
        </w:rPr>
      </w:pPr>
      <w:r>
        <w:rPr>
          <w:rFonts w:ascii="Times Roman" w:hAnsi="Times Roman"/>
          <w:sz w:val="29"/>
          <w:szCs w:val="29"/>
        </w:rPr>
        <w:t xml:space="preserve">L'illuminismo: </w:t>
      </w:r>
    </w:p>
    <w:p w:rsidR="00D21AB3" w:rsidRDefault="00A06827">
      <w:pPr>
        <w:pStyle w:val="Didefault"/>
        <w:numPr>
          <w:ilvl w:val="1"/>
          <w:numId w:val="3"/>
        </w:numPr>
        <w:spacing w:before="0" w:line="240" w:lineRule="auto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Lo scenario: cultura e idee. </w:t>
      </w:r>
    </w:p>
    <w:p w:rsidR="00D21AB3" w:rsidRDefault="00A06827">
      <w:pPr>
        <w:pStyle w:val="Didefault"/>
        <w:numPr>
          <w:ilvl w:val="1"/>
          <w:numId w:val="4"/>
        </w:numPr>
        <w:spacing w:before="0" w:line="240" w:lineRule="auto"/>
        <w:rPr>
          <w:rFonts w:ascii="Times New Roman" w:hAnsi="Times New Roman"/>
          <w:sz w:val="37"/>
          <w:szCs w:val="37"/>
        </w:rPr>
      </w:pPr>
      <w:r>
        <w:rPr>
          <w:rFonts w:ascii="Arial" w:hAnsi="Arial"/>
          <w:sz w:val="37"/>
          <w:szCs w:val="37"/>
        </w:rPr>
        <w:t> </w:t>
      </w:r>
      <w:r>
        <w:rPr>
          <w:rFonts w:ascii="Times New Roman" w:hAnsi="Times New Roman"/>
          <w:sz w:val="29"/>
          <w:szCs w:val="29"/>
        </w:rPr>
        <w:t xml:space="preserve">L'illuminismo in Italia. </w:t>
      </w:r>
    </w:p>
    <w:p w:rsidR="00D21AB3" w:rsidRDefault="00A06827">
      <w:pPr>
        <w:pStyle w:val="Didefault"/>
        <w:numPr>
          <w:ilvl w:val="1"/>
          <w:numId w:val="5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tab/>
        <w:t xml:space="preserve">Pietro e Alessandro Verri </w:t>
      </w:r>
    </w:p>
    <w:p w:rsidR="00D21AB3" w:rsidRDefault="00A06827">
      <w:pPr>
        <w:pStyle w:val="Didefault"/>
        <w:numPr>
          <w:ilvl w:val="1"/>
          <w:numId w:val="5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tab/>
      </w:r>
      <w:r>
        <w:rPr>
          <w:rFonts w:ascii="Times Roman" w:eastAsia="Times Roman" w:hAnsi="Times Roman" w:cs="Times Roman"/>
          <w:sz w:val="29"/>
          <w:szCs w:val="29"/>
        </w:rPr>
        <w:t xml:space="preserve">Cesare Beccaria. </w:t>
      </w:r>
    </w:p>
    <w:p w:rsidR="00D21AB3" w:rsidRDefault="00D21AB3">
      <w:pPr>
        <w:pStyle w:val="Didefault"/>
        <w:spacing w:before="0" w:line="240" w:lineRule="auto"/>
        <w:rPr>
          <w:rFonts w:ascii="Times Roman" w:eastAsia="Times Roman" w:hAnsi="Times Roman" w:cs="Times Roman"/>
          <w:sz w:val="37"/>
          <w:szCs w:val="37"/>
        </w:rPr>
      </w:pPr>
    </w:p>
    <w:p w:rsidR="00D21AB3" w:rsidRDefault="00A06827">
      <w:pPr>
        <w:pStyle w:val="Didefault"/>
        <w:numPr>
          <w:ilvl w:val="0"/>
          <w:numId w:val="6"/>
        </w:numPr>
        <w:spacing w:before="0" w:line="240" w:lineRule="auto"/>
        <w:rPr>
          <w:rFonts w:ascii="Times Roman" w:eastAsia="Times Roman" w:hAnsi="Times Roman" w:cs="Times Roman"/>
          <w:sz w:val="37"/>
          <w:szCs w:val="37"/>
        </w:rPr>
      </w:pPr>
      <w:r>
        <w:rPr>
          <w:rFonts w:ascii="Arial" w:eastAsia="Arial" w:hAnsi="Arial" w:cs="Arial"/>
          <w:sz w:val="37"/>
          <w:szCs w:val="37"/>
        </w:rPr>
        <w:tab/>
        <w:t>▪  </w:t>
      </w:r>
      <w:r>
        <w:rPr>
          <w:rFonts w:ascii="Times Roman" w:hAnsi="Times Roman"/>
          <w:sz w:val="29"/>
          <w:szCs w:val="29"/>
        </w:rPr>
        <w:t xml:space="preserve">Carlo Goldoni: </w:t>
      </w:r>
    </w:p>
    <w:p w:rsidR="00D21AB3" w:rsidRDefault="00A06827">
      <w:pPr>
        <w:pStyle w:val="Didefault"/>
        <w:numPr>
          <w:ilvl w:val="1"/>
          <w:numId w:val="6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tab/>
        <w:t xml:space="preserve">La vita. </w:t>
      </w:r>
    </w:p>
    <w:p w:rsidR="00D21AB3" w:rsidRDefault="00A06827">
      <w:pPr>
        <w:pStyle w:val="Didefault"/>
        <w:numPr>
          <w:ilvl w:val="1"/>
          <w:numId w:val="6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tab/>
        <w:t xml:space="preserve">La visione del mondo: Goldoni e l'Illuminismo. </w:t>
      </w:r>
    </w:p>
    <w:p w:rsidR="00D21AB3" w:rsidRDefault="00A06827">
      <w:pPr>
        <w:pStyle w:val="Didefault"/>
        <w:numPr>
          <w:ilvl w:val="1"/>
          <w:numId w:val="6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tab/>
        <w:t>La riforma della commedia</w:t>
      </w:r>
      <w:r>
        <w:rPr>
          <w:rFonts w:ascii="Times Roman" w:hAnsi="Times Roman"/>
          <w:sz w:val="29"/>
          <w:szCs w:val="29"/>
        </w:rPr>
        <w:t>: le cinque fasi.</w:t>
      </w:r>
    </w:p>
    <w:p w:rsidR="00D21AB3" w:rsidRDefault="00A06827">
      <w:pPr>
        <w:pStyle w:val="Didefault"/>
        <w:numPr>
          <w:ilvl w:val="1"/>
          <w:numId w:val="6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tab/>
        <w:t xml:space="preserve">Incontro con l'opera: </w:t>
      </w:r>
      <w:r>
        <w:rPr>
          <w:rFonts w:ascii="Times Roman" w:hAnsi="Times Roman"/>
          <w:i/>
          <w:iCs/>
          <w:sz w:val="29"/>
          <w:szCs w:val="29"/>
        </w:rPr>
        <w:t xml:space="preserve">La locandiera. </w:t>
      </w:r>
      <w:r>
        <w:rPr>
          <w:rFonts w:ascii="Times Roman" w:eastAsia="Times Roman" w:hAnsi="Times Roman" w:cs="Times Roman"/>
          <w:sz w:val="37"/>
          <w:szCs w:val="37"/>
        </w:rPr>
        <w:br/>
      </w:r>
    </w:p>
    <w:p w:rsidR="00D21AB3" w:rsidRDefault="00A06827">
      <w:pPr>
        <w:pStyle w:val="Didefault"/>
        <w:numPr>
          <w:ilvl w:val="0"/>
          <w:numId w:val="6"/>
        </w:numPr>
        <w:spacing w:before="0" w:line="240" w:lineRule="auto"/>
        <w:rPr>
          <w:rFonts w:ascii="Times Roman" w:eastAsia="Times Roman" w:hAnsi="Times Roman" w:cs="Times Roman"/>
          <w:sz w:val="37"/>
          <w:szCs w:val="37"/>
        </w:rPr>
      </w:pPr>
      <w:r>
        <w:rPr>
          <w:rFonts w:ascii="Arial" w:eastAsia="Arial" w:hAnsi="Arial" w:cs="Arial"/>
          <w:sz w:val="37"/>
          <w:szCs w:val="37"/>
        </w:rPr>
        <w:tab/>
        <w:t>▪  </w:t>
      </w:r>
      <w:r>
        <w:rPr>
          <w:rFonts w:ascii="Times Roman" w:hAnsi="Times Roman"/>
          <w:sz w:val="29"/>
          <w:szCs w:val="29"/>
        </w:rPr>
        <w:t xml:space="preserve">Giuseppe Parini: </w:t>
      </w:r>
    </w:p>
    <w:p w:rsidR="00D21AB3" w:rsidRDefault="00A06827">
      <w:pPr>
        <w:pStyle w:val="Didefault"/>
        <w:numPr>
          <w:ilvl w:val="1"/>
          <w:numId w:val="6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tab/>
        <w:t xml:space="preserve">La vita. </w:t>
      </w:r>
    </w:p>
    <w:p w:rsidR="00D21AB3" w:rsidRDefault="00A06827">
      <w:pPr>
        <w:pStyle w:val="Didefault"/>
        <w:numPr>
          <w:ilvl w:val="1"/>
          <w:numId w:val="6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tab/>
        <w:t xml:space="preserve">Parini e gli illuministi. </w:t>
      </w:r>
    </w:p>
    <w:p w:rsidR="00D21AB3" w:rsidRDefault="00A06827">
      <w:pPr>
        <w:pStyle w:val="Didefault"/>
        <w:numPr>
          <w:ilvl w:val="1"/>
          <w:numId w:val="6"/>
        </w:numPr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eastAsia="Times Roman" w:hAnsi="Times Roman" w:cs="Times Roman"/>
          <w:sz w:val="29"/>
          <w:szCs w:val="29"/>
        </w:rPr>
        <w:tab/>
      </w:r>
      <w:r>
        <w:rPr>
          <w:rFonts w:ascii="Times Roman" w:eastAsia="Times Roman" w:hAnsi="Times Roman" w:cs="Times Roman"/>
          <w:sz w:val="29"/>
          <w:szCs w:val="29"/>
        </w:rPr>
        <w:t xml:space="preserve">Incontro con l'opera: </w:t>
      </w:r>
      <w:r>
        <w:rPr>
          <w:rFonts w:ascii="Times Roman" w:hAnsi="Times Roman"/>
          <w:i/>
          <w:iCs/>
          <w:sz w:val="29"/>
          <w:szCs w:val="29"/>
        </w:rPr>
        <w:t xml:space="preserve">Il Giorno </w:t>
      </w:r>
      <w:r>
        <w:rPr>
          <w:rFonts w:ascii="Times Roman" w:hAnsi="Times Roman"/>
          <w:sz w:val="29"/>
          <w:szCs w:val="29"/>
        </w:rPr>
        <w:t xml:space="preserve">(temi e struttura): </w:t>
      </w:r>
      <w:r>
        <w:rPr>
          <w:rFonts w:ascii="Times Roman" w:hAnsi="Times Roman"/>
          <w:i/>
          <w:iCs/>
          <w:sz w:val="29"/>
          <w:szCs w:val="29"/>
        </w:rPr>
        <w:t xml:space="preserve">La vergine cuccia. </w:t>
      </w:r>
    </w:p>
    <w:p w:rsidR="00D21AB3" w:rsidRDefault="00D21AB3">
      <w:pPr>
        <w:pStyle w:val="Didefault"/>
        <w:spacing w:before="0" w:line="240" w:lineRule="auto"/>
        <w:rPr>
          <w:rFonts w:ascii="Times Roman" w:eastAsia="Times Roman" w:hAnsi="Times Roman" w:cs="Times Roman"/>
          <w:i/>
          <w:iCs/>
          <w:sz w:val="29"/>
          <w:szCs w:val="29"/>
        </w:rPr>
      </w:pPr>
    </w:p>
    <w:p w:rsidR="00D21AB3" w:rsidRDefault="00A06827">
      <w:pPr>
        <w:pStyle w:val="Didefault"/>
        <w:numPr>
          <w:ilvl w:val="0"/>
          <w:numId w:val="6"/>
        </w:numPr>
        <w:spacing w:before="0" w:line="240" w:lineRule="auto"/>
        <w:rPr>
          <w:rFonts w:ascii="Times Roman" w:eastAsia="Times Roman" w:hAnsi="Times Roman" w:cs="Times Roman"/>
          <w:sz w:val="37"/>
          <w:szCs w:val="37"/>
        </w:rPr>
      </w:pPr>
      <w:r>
        <w:rPr>
          <w:rFonts w:ascii="Arial" w:eastAsia="Arial" w:hAnsi="Arial" w:cs="Arial"/>
          <w:sz w:val="37"/>
          <w:szCs w:val="37"/>
        </w:rPr>
        <w:tab/>
        <w:t>▪  </w:t>
      </w:r>
      <w:r>
        <w:rPr>
          <w:rFonts w:ascii="Times Roman" w:hAnsi="Times Roman"/>
          <w:sz w:val="29"/>
          <w:szCs w:val="29"/>
        </w:rPr>
        <w:t xml:space="preserve">Ugo Foscolo </w:t>
      </w:r>
    </w:p>
    <w:p w:rsidR="00D21AB3" w:rsidRDefault="00A06827">
      <w:pPr>
        <w:pStyle w:val="Didefault"/>
        <w:numPr>
          <w:ilvl w:val="1"/>
          <w:numId w:val="6"/>
        </w:numPr>
        <w:spacing w:before="0" w:line="240" w:lineRule="auto"/>
        <w:rPr>
          <w:rFonts w:ascii="Times Roman" w:hAnsi="Times Roman"/>
          <w:sz w:val="29"/>
          <w:szCs w:val="29"/>
        </w:rPr>
      </w:pPr>
      <w:r>
        <w:rPr>
          <w:rFonts w:ascii="Times Roman" w:hAnsi="Times Roman"/>
          <w:sz w:val="29"/>
          <w:szCs w:val="29"/>
        </w:rPr>
        <w:t xml:space="preserve">La vita. </w:t>
      </w:r>
    </w:p>
    <w:p w:rsidR="00D21AB3" w:rsidRDefault="00A06827">
      <w:pPr>
        <w:pStyle w:val="Didefault"/>
        <w:numPr>
          <w:ilvl w:val="1"/>
          <w:numId w:val="6"/>
        </w:numPr>
        <w:spacing w:before="0" w:line="240" w:lineRule="auto"/>
        <w:rPr>
          <w:rFonts w:ascii="Times Roman" w:hAnsi="Times Roman"/>
          <w:sz w:val="29"/>
          <w:szCs w:val="29"/>
        </w:rPr>
      </w:pPr>
      <w:r>
        <w:rPr>
          <w:rFonts w:ascii="Times Roman" w:hAnsi="Times Roman"/>
          <w:i/>
          <w:iCs/>
          <w:sz w:val="29"/>
          <w:szCs w:val="29"/>
        </w:rPr>
        <w:t xml:space="preserve">A </w:t>
      </w:r>
      <w:proofErr w:type="spellStart"/>
      <w:r>
        <w:rPr>
          <w:rFonts w:ascii="Times Roman" w:hAnsi="Times Roman"/>
          <w:i/>
          <w:iCs/>
          <w:sz w:val="29"/>
          <w:szCs w:val="29"/>
        </w:rPr>
        <w:t>Zacinto</w:t>
      </w:r>
      <w:proofErr w:type="spellEnd"/>
      <w:r>
        <w:rPr>
          <w:rFonts w:ascii="Times Roman" w:hAnsi="Times Roman"/>
          <w:i/>
          <w:iCs/>
          <w:sz w:val="29"/>
          <w:szCs w:val="29"/>
        </w:rPr>
        <w:t xml:space="preserve"> </w:t>
      </w:r>
    </w:p>
    <w:p w:rsidR="00D21AB3" w:rsidRDefault="00A06827">
      <w:pPr>
        <w:pStyle w:val="Didefault"/>
        <w:numPr>
          <w:ilvl w:val="1"/>
          <w:numId w:val="6"/>
        </w:numPr>
        <w:spacing w:before="0" w:line="240" w:lineRule="auto"/>
        <w:rPr>
          <w:rFonts w:ascii="Times Roman" w:hAnsi="Times Roman"/>
          <w:sz w:val="29"/>
          <w:szCs w:val="29"/>
        </w:rPr>
      </w:pPr>
      <w:r>
        <w:rPr>
          <w:rFonts w:ascii="Times Roman" w:hAnsi="Times Roman"/>
          <w:i/>
          <w:iCs/>
          <w:sz w:val="29"/>
          <w:szCs w:val="29"/>
        </w:rPr>
        <w:t>In morte del fratello Giovanni</w:t>
      </w:r>
    </w:p>
    <w:p w:rsidR="00D21AB3" w:rsidRDefault="00A06827">
      <w:pPr>
        <w:pStyle w:val="Didefault"/>
        <w:numPr>
          <w:ilvl w:val="1"/>
          <w:numId w:val="6"/>
        </w:numPr>
        <w:spacing w:before="0" w:line="240" w:lineRule="auto"/>
        <w:rPr>
          <w:rFonts w:ascii="Times Roman" w:hAnsi="Times Roman"/>
          <w:sz w:val="29"/>
          <w:szCs w:val="29"/>
        </w:rPr>
      </w:pPr>
      <w:r>
        <w:rPr>
          <w:rFonts w:ascii="Times Roman" w:hAnsi="Times Roman"/>
          <w:sz w:val="29"/>
          <w:szCs w:val="29"/>
        </w:rPr>
        <w:t>Incontro con l'opera:</w:t>
      </w:r>
      <w:r>
        <w:rPr>
          <w:rFonts w:ascii="Times Roman" w:hAnsi="Times Roman"/>
          <w:i/>
          <w:iCs/>
          <w:sz w:val="29"/>
          <w:szCs w:val="29"/>
        </w:rPr>
        <w:t xml:space="preserve"> I Sepolcri  </w:t>
      </w:r>
      <w:r>
        <w:rPr>
          <w:rFonts w:ascii="Times Roman" w:hAnsi="Times Roman"/>
          <w:sz w:val="29"/>
          <w:szCs w:val="29"/>
        </w:rPr>
        <w:t xml:space="preserve"> </w:t>
      </w:r>
    </w:p>
    <w:p w:rsidR="00D21AB3" w:rsidRDefault="00D21AB3">
      <w:pPr>
        <w:pStyle w:val="Didefault"/>
        <w:spacing w:before="0" w:line="240" w:lineRule="auto"/>
        <w:rPr>
          <w:rFonts w:ascii="Times Roman" w:eastAsia="Times Roman" w:hAnsi="Times Roman" w:cs="Times Roman"/>
          <w:sz w:val="37"/>
          <w:szCs w:val="37"/>
        </w:rPr>
      </w:pPr>
    </w:p>
    <w:p w:rsidR="00D21AB3" w:rsidRDefault="00A06827">
      <w:pPr>
        <w:pStyle w:val="Didefaul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Arial" w:hAnsi="Arial"/>
          <w:sz w:val="37"/>
          <w:szCs w:val="37"/>
        </w:rPr>
        <w:t>▪</w:t>
      </w:r>
      <w:r>
        <w:rPr>
          <w:rFonts w:ascii="Arial" w:hAnsi="Arial"/>
          <w:sz w:val="37"/>
          <w:szCs w:val="37"/>
        </w:rPr>
        <w:t xml:space="preserve"> </w:t>
      </w:r>
      <w:r>
        <w:rPr>
          <w:rFonts w:ascii="Times Roman" w:hAnsi="Times Roman"/>
          <w:b/>
          <w:bCs/>
          <w:sz w:val="37"/>
          <w:szCs w:val="37"/>
        </w:rPr>
        <w:t xml:space="preserve">Dante Alighieri, </w:t>
      </w:r>
      <w:r>
        <w:rPr>
          <w:rFonts w:ascii="Times Roman" w:hAnsi="Times Roman"/>
          <w:b/>
          <w:bCs/>
          <w:i/>
          <w:iCs/>
          <w:sz w:val="37"/>
          <w:szCs w:val="37"/>
        </w:rPr>
        <w:t xml:space="preserve">Divina Commedia </w:t>
      </w:r>
      <w:r>
        <w:rPr>
          <w:rFonts w:ascii="Arial" w:hAnsi="Arial"/>
          <w:sz w:val="37"/>
          <w:szCs w:val="37"/>
        </w:rPr>
        <w:t>▪</w:t>
      </w:r>
      <w:r>
        <w:rPr>
          <w:rFonts w:ascii="Arial" w:hAnsi="Arial"/>
          <w:sz w:val="37"/>
          <w:szCs w:val="37"/>
        </w:rPr>
        <w:t xml:space="preserve"> </w:t>
      </w:r>
    </w:p>
    <w:p w:rsidR="00D21AB3" w:rsidRDefault="00A06827">
      <w:pPr>
        <w:pStyle w:val="Didefaul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  <w:noProof/>
        </w:rPr>
        <w:drawing>
          <wp:inline distT="0" distB="0" distL="0" distR="0">
            <wp:extent cx="876300" cy="12700"/>
            <wp:effectExtent l="0" t="0" r="0" b="0"/>
            <wp:docPr id="1073741825" name="officeArt object" descr="page2image2093776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2image20937760.png" descr="page2image20937760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21AB3" w:rsidRDefault="00A06827">
      <w:pPr>
        <w:pStyle w:val="Didefault"/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hAnsi="Times Roman"/>
          <w:i/>
          <w:iCs/>
          <w:sz w:val="29"/>
          <w:szCs w:val="29"/>
        </w:rPr>
        <w:t>Purgatorio</w:t>
      </w:r>
      <w:r>
        <w:rPr>
          <w:rFonts w:ascii="Times Roman" w:hAnsi="Times Roman"/>
          <w:sz w:val="29"/>
          <w:szCs w:val="29"/>
        </w:rPr>
        <w:t xml:space="preserve">: </w:t>
      </w:r>
    </w:p>
    <w:p w:rsidR="00D21AB3" w:rsidRDefault="00D21AB3">
      <w:pPr>
        <w:pStyle w:val="Didefault"/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</w:p>
    <w:p w:rsidR="00D21AB3" w:rsidRDefault="00A06827">
      <w:pPr>
        <w:pStyle w:val="Didefault"/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  <w:r>
        <w:rPr>
          <w:rFonts w:ascii="Times Roman" w:hAnsi="Times Roman"/>
          <w:sz w:val="29"/>
          <w:szCs w:val="29"/>
        </w:rPr>
        <w:t xml:space="preserve">Suddivisione, struttura e concezione del Purgatorio dantesco. </w:t>
      </w:r>
    </w:p>
    <w:p w:rsidR="00D21AB3" w:rsidRDefault="00D21AB3">
      <w:pPr>
        <w:pStyle w:val="Didefault"/>
        <w:spacing w:before="0" w:line="240" w:lineRule="auto"/>
        <w:rPr>
          <w:rFonts w:ascii="Times Roman" w:eastAsia="Times Roman" w:hAnsi="Times Roman" w:cs="Times Roman"/>
          <w:sz w:val="29"/>
          <w:szCs w:val="29"/>
        </w:rPr>
      </w:pPr>
    </w:p>
    <w:p w:rsidR="00D21AB3" w:rsidRDefault="00A06827">
      <w:pPr>
        <w:pStyle w:val="Didefaul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sz w:val="29"/>
          <w:szCs w:val="29"/>
        </w:rPr>
        <w:t>Lettura, parafrasi, analisi e interpretazione dei canti: I - III - VI- XI - XIII - XXVII</w:t>
      </w:r>
    </w:p>
    <w:p w:rsidR="00D21AB3" w:rsidRDefault="00D21AB3">
      <w:pPr>
        <w:pStyle w:val="Didefault"/>
        <w:spacing w:before="0" w:line="240" w:lineRule="auto"/>
        <w:rPr>
          <w:rFonts w:ascii="Times Roman" w:eastAsia="Times Roman" w:hAnsi="Times Roman" w:cs="Times Roman"/>
        </w:rPr>
      </w:pPr>
    </w:p>
    <w:p w:rsidR="00D21AB3" w:rsidRDefault="00D21AB3">
      <w:pPr>
        <w:pStyle w:val="Didefault"/>
        <w:spacing w:before="0" w:line="240" w:lineRule="auto"/>
        <w:rPr>
          <w:rFonts w:ascii="Times Roman" w:eastAsia="Times Roman" w:hAnsi="Times Roman" w:cs="Times Roman"/>
        </w:rPr>
      </w:pPr>
    </w:p>
    <w:p w:rsidR="00D21AB3" w:rsidRDefault="00A06827">
      <w:pPr>
        <w:pStyle w:val="Didefaul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sz w:val="29"/>
          <w:szCs w:val="29"/>
        </w:rPr>
        <w:t>L</w:t>
      </w:r>
      <w:r>
        <w:rPr>
          <w:rFonts w:ascii="Arial Unicode MS" w:hAnsi="Arial Unicode MS"/>
          <w:sz w:val="29"/>
          <w:szCs w:val="29"/>
        </w:rPr>
        <w:t>’</w:t>
      </w:r>
      <w:r>
        <w:rPr>
          <w:rFonts w:ascii="Times Roman" w:hAnsi="Times Roman"/>
          <w:sz w:val="29"/>
          <w:szCs w:val="29"/>
        </w:rPr>
        <w:t xml:space="preserve">insegnante </w:t>
      </w:r>
      <w:r>
        <w:rPr>
          <w:rFonts w:ascii="Times Roman" w:hAnsi="Times Roman"/>
        </w:rPr>
        <w:t xml:space="preserve">               </w:t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  <w:t xml:space="preserve"> </w:t>
      </w:r>
      <w:r>
        <w:rPr>
          <w:rFonts w:ascii="Times Roman" w:hAnsi="Times Roman"/>
          <w:sz w:val="29"/>
          <w:szCs w:val="29"/>
        </w:rPr>
        <w:t xml:space="preserve">Gli allievi </w:t>
      </w:r>
    </w:p>
    <w:p w:rsidR="00D21AB3" w:rsidRDefault="00D21AB3">
      <w:pPr>
        <w:pStyle w:val="Didefault"/>
        <w:spacing w:before="0" w:line="240" w:lineRule="auto"/>
        <w:rPr>
          <w:rFonts w:ascii="Times Roman" w:eastAsia="Times Roman" w:hAnsi="Times Roman" w:cs="Times Roman"/>
        </w:rPr>
      </w:pPr>
    </w:p>
    <w:p w:rsidR="00D21AB3" w:rsidRDefault="00D21AB3">
      <w:pPr>
        <w:pStyle w:val="Didefault"/>
        <w:spacing w:before="0" w:line="240" w:lineRule="auto"/>
        <w:rPr>
          <w:rFonts w:ascii="Times Roman" w:eastAsia="Times Roman" w:hAnsi="Times Roman" w:cs="Times Roman"/>
        </w:rPr>
      </w:pPr>
    </w:p>
    <w:p w:rsidR="00D21AB3" w:rsidRDefault="00A06827">
      <w:pPr>
        <w:pStyle w:val="Didefault"/>
        <w:spacing w:before="0" w:line="240" w:lineRule="auto"/>
      </w:pPr>
      <w:r>
        <w:rPr>
          <w:rFonts w:ascii="Times Roman" w:hAnsi="Times Roman"/>
          <w:sz w:val="29"/>
          <w:szCs w:val="29"/>
        </w:rPr>
        <w:t xml:space="preserve">Palermo, 23 Maggio 2025 </w:t>
      </w:r>
    </w:p>
    <w:sectPr w:rsidR="00D21AB3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27" w:rsidRDefault="00A06827">
      <w:r>
        <w:separator/>
      </w:r>
    </w:p>
  </w:endnote>
  <w:endnote w:type="continuationSeparator" w:id="0">
    <w:p w:rsidR="00A06827" w:rsidRDefault="00A0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B3" w:rsidRDefault="00D21AB3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27" w:rsidRDefault="00A06827">
      <w:r>
        <w:separator/>
      </w:r>
    </w:p>
  </w:footnote>
  <w:footnote w:type="continuationSeparator" w:id="0">
    <w:p w:rsidR="00A06827" w:rsidRDefault="00A06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B3" w:rsidRDefault="00D21AB3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4C8"/>
    <w:multiLevelType w:val="hybridMultilevel"/>
    <w:tmpl w:val="E6B8DA5C"/>
    <w:numStyleLink w:val="Puntoelenco1"/>
  </w:abstractNum>
  <w:abstractNum w:abstractNumId="1">
    <w:nsid w:val="1D353500"/>
    <w:multiLevelType w:val="hybridMultilevel"/>
    <w:tmpl w:val="E6B8DA5C"/>
    <w:styleLink w:val="Puntoelenco1"/>
    <w:lvl w:ilvl="0" w:tplc="AF864C00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08C5CA">
      <w:start w:val="1"/>
      <w:numFmt w:val="bullet"/>
      <w:lvlText w:val="•"/>
      <w:lvlJc w:val="left"/>
      <w:pPr>
        <w:ind w:left="14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46493E">
      <w:start w:val="1"/>
      <w:numFmt w:val="bullet"/>
      <w:lvlText w:val="•"/>
      <w:lvlJc w:val="left"/>
      <w:pPr>
        <w:ind w:left="2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0F470">
      <w:start w:val="1"/>
      <w:numFmt w:val="bullet"/>
      <w:lvlText w:val="•"/>
      <w:lvlJc w:val="left"/>
      <w:pPr>
        <w:ind w:left="28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5CE358">
      <w:start w:val="1"/>
      <w:numFmt w:val="bullet"/>
      <w:lvlText w:val="•"/>
      <w:lvlJc w:val="left"/>
      <w:pPr>
        <w:ind w:left="3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40F796">
      <w:start w:val="1"/>
      <w:numFmt w:val="bullet"/>
      <w:lvlText w:val="•"/>
      <w:lvlJc w:val="left"/>
      <w:pPr>
        <w:ind w:left="43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E14EC">
      <w:start w:val="1"/>
      <w:numFmt w:val="bullet"/>
      <w:lvlText w:val="•"/>
      <w:lvlJc w:val="left"/>
      <w:pPr>
        <w:ind w:left="5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082B52">
      <w:start w:val="1"/>
      <w:numFmt w:val="bullet"/>
      <w:lvlText w:val="•"/>
      <w:lvlJc w:val="left"/>
      <w:pPr>
        <w:ind w:left="57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7246F5A">
      <w:start w:val="1"/>
      <w:numFmt w:val="bullet"/>
      <w:lvlText w:val="•"/>
      <w:lvlJc w:val="left"/>
      <w:pPr>
        <w:ind w:left="6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11C88210">
        <w:start w:val="1"/>
        <w:numFmt w:val="bullet"/>
        <w:lvlText w:val="•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1CC362">
        <w:start w:val="1"/>
        <w:numFmt w:val="bullet"/>
        <w:lvlText w:val="•"/>
        <w:lvlJc w:val="left"/>
        <w:pPr>
          <w:ind w:left="9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D06844">
        <w:start w:val="1"/>
        <w:numFmt w:val="bullet"/>
        <w:lvlText w:val="•"/>
        <w:lvlJc w:val="left"/>
        <w:pPr>
          <w:ind w:left="11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80D9DC">
        <w:start w:val="1"/>
        <w:numFmt w:val="bullet"/>
        <w:lvlText w:val="•"/>
        <w:lvlJc w:val="left"/>
        <w:pPr>
          <w:ind w:left="13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F4980E">
        <w:start w:val="1"/>
        <w:numFmt w:val="bullet"/>
        <w:lvlText w:val="•"/>
        <w:lvlJc w:val="left"/>
        <w:pPr>
          <w:ind w:left="160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78DEBE">
        <w:start w:val="1"/>
        <w:numFmt w:val="bullet"/>
        <w:lvlText w:val="•"/>
        <w:lvlJc w:val="left"/>
        <w:pPr>
          <w:ind w:left="18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FC8EAC">
        <w:start w:val="1"/>
        <w:numFmt w:val="bullet"/>
        <w:lvlText w:val="•"/>
        <w:lvlJc w:val="left"/>
        <w:pPr>
          <w:ind w:left="20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8C00E6">
        <w:start w:val="1"/>
        <w:numFmt w:val="bullet"/>
        <w:lvlText w:val="•"/>
        <w:lvlJc w:val="left"/>
        <w:pPr>
          <w:ind w:left="22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27364">
        <w:start w:val="1"/>
        <w:numFmt w:val="bullet"/>
        <w:lvlText w:val="•"/>
        <w:lvlJc w:val="left"/>
        <w:pPr>
          <w:ind w:left="24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11C88210">
        <w:start w:val="1"/>
        <w:numFmt w:val="bullet"/>
        <w:lvlText w:val="•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1CC362">
        <w:start w:val="1"/>
        <w:numFmt w:val="bullet"/>
        <w:lvlText w:val="•"/>
        <w:lvlJc w:val="left"/>
        <w:pPr>
          <w:ind w:left="9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D06844">
        <w:start w:val="1"/>
        <w:numFmt w:val="bullet"/>
        <w:lvlText w:val="•"/>
        <w:lvlJc w:val="left"/>
        <w:pPr>
          <w:ind w:left="11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80D9DC">
        <w:start w:val="1"/>
        <w:numFmt w:val="bullet"/>
        <w:lvlText w:val="•"/>
        <w:lvlJc w:val="left"/>
        <w:pPr>
          <w:ind w:left="13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F4980E">
        <w:start w:val="1"/>
        <w:numFmt w:val="bullet"/>
        <w:lvlText w:val="•"/>
        <w:lvlJc w:val="left"/>
        <w:pPr>
          <w:ind w:left="160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78DEBE">
        <w:start w:val="1"/>
        <w:numFmt w:val="bullet"/>
        <w:lvlText w:val="•"/>
        <w:lvlJc w:val="left"/>
        <w:pPr>
          <w:ind w:left="18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FC8EAC">
        <w:start w:val="1"/>
        <w:numFmt w:val="bullet"/>
        <w:lvlText w:val="•"/>
        <w:lvlJc w:val="left"/>
        <w:pPr>
          <w:ind w:left="20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8C00E6">
        <w:start w:val="1"/>
        <w:numFmt w:val="bullet"/>
        <w:lvlText w:val="•"/>
        <w:lvlJc w:val="left"/>
        <w:pPr>
          <w:ind w:left="22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27364">
        <w:start w:val="1"/>
        <w:numFmt w:val="bullet"/>
        <w:lvlText w:val="•"/>
        <w:lvlJc w:val="left"/>
        <w:pPr>
          <w:ind w:left="24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11C88210">
        <w:start w:val="1"/>
        <w:numFmt w:val="bullet"/>
        <w:lvlText w:val="•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1CC362">
        <w:start w:val="1"/>
        <w:numFmt w:val="bullet"/>
        <w:lvlText w:val="•"/>
        <w:lvlJc w:val="left"/>
        <w:pPr>
          <w:ind w:left="14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D06844">
        <w:start w:val="1"/>
        <w:numFmt w:val="bullet"/>
        <w:lvlText w:val="•"/>
        <w:lvlJc w:val="left"/>
        <w:pPr>
          <w:ind w:left="2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80D9DC">
        <w:start w:val="1"/>
        <w:numFmt w:val="bullet"/>
        <w:lvlText w:val="•"/>
        <w:lvlJc w:val="left"/>
        <w:pPr>
          <w:ind w:left="28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F4980E">
        <w:start w:val="1"/>
        <w:numFmt w:val="bullet"/>
        <w:lvlText w:val="•"/>
        <w:lvlJc w:val="left"/>
        <w:pPr>
          <w:ind w:left="36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78DEBE">
        <w:start w:val="1"/>
        <w:numFmt w:val="bullet"/>
        <w:lvlText w:val="•"/>
        <w:lvlJc w:val="left"/>
        <w:pPr>
          <w:ind w:left="43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FC8EAC">
        <w:start w:val="1"/>
        <w:numFmt w:val="bullet"/>
        <w:lvlText w:val="•"/>
        <w:lvlJc w:val="left"/>
        <w:pPr>
          <w:ind w:left="50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8C00E6">
        <w:start w:val="1"/>
        <w:numFmt w:val="bullet"/>
        <w:lvlText w:val="•"/>
        <w:lvlJc w:val="left"/>
        <w:pPr>
          <w:ind w:left="57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27364">
        <w:start w:val="1"/>
        <w:numFmt w:val="bullet"/>
        <w:lvlText w:val="•"/>
        <w:lvlJc w:val="left"/>
        <w:pPr>
          <w:ind w:left="6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11C88210">
        <w:start w:val="1"/>
        <w:numFmt w:val="bullet"/>
        <w:lvlText w:val="•"/>
        <w:lvlJc w:val="left"/>
        <w:pPr>
          <w:ind w:left="613" w:hanging="39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1CC362">
        <w:start w:val="1"/>
        <w:numFmt w:val="bullet"/>
        <w:lvlText w:val="•"/>
        <w:lvlJc w:val="left"/>
        <w:pPr>
          <w:ind w:left="14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D06844">
        <w:start w:val="1"/>
        <w:numFmt w:val="bullet"/>
        <w:lvlText w:val="•"/>
        <w:lvlJc w:val="left"/>
        <w:pPr>
          <w:ind w:left="2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80D9DC">
        <w:start w:val="1"/>
        <w:numFmt w:val="bullet"/>
        <w:lvlText w:val="•"/>
        <w:lvlJc w:val="left"/>
        <w:pPr>
          <w:ind w:left="28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F4980E">
        <w:start w:val="1"/>
        <w:numFmt w:val="bullet"/>
        <w:lvlText w:val="•"/>
        <w:lvlJc w:val="left"/>
        <w:pPr>
          <w:ind w:left="36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78DEBE">
        <w:start w:val="1"/>
        <w:numFmt w:val="bullet"/>
        <w:lvlText w:val="•"/>
        <w:lvlJc w:val="left"/>
        <w:pPr>
          <w:ind w:left="43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FC8EAC">
        <w:start w:val="1"/>
        <w:numFmt w:val="bullet"/>
        <w:lvlText w:val="•"/>
        <w:lvlJc w:val="left"/>
        <w:pPr>
          <w:ind w:left="50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8C00E6">
        <w:start w:val="1"/>
        <w:numFmt w:val="bullet"/>
        <w:lvlText w:val="•"/>
        <w:lvlJc w:val="left"/>
        <w:pPr>
          <w:ind w:left="57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27364">
        <w:start w:val="1"/>
        <w:numFmt w:val="bullet"/>
        <w:lvlText w:val="•"/>
        <w:lvlJc w:val="left"/>
        <w:pPr>
          <w:ind w:left="6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21AB3"/>
    <w:rsid w:val="000C3CAD"/>
    <w:rsid w:val="00A06827"/>
    <w:rsid w:val="00D2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A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A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cp:lastPrinted>2025-05-21T10:14:00Z</cp:lastPrinted>
  <dcterms:created xsi:type="dcterms:W3CDTF">2025-05-21T10:15:00Z</dcterms:created>
  <dcterms:modified xsi:type="dcterms:W3CDTF">2025-05-21T10:15:00Z</dcterms:modified>
</cp:coreProperties>
</file>