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tura MT Script Capitals" w:cs="Matura MT Script Capitals" w:eastAsia="Matura MT Script Capitals" w:hAnsi="Matura MT Script Capitals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sz w:val="32"/>
          <w:szCs w:val="32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SCIENTIFICO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 scolastico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LINGUA  INGLESE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I 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Prof. Giovanna Helen Sutera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Testo: AA.VV.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Elevate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A2 to B1- Oxford University Press,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Daily routine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Celebrations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Hobbies and objects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subjects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and nationalities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and drink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Quantifying food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lifestyle adjectives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Describing places and things(adjectives and antonyms)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Places in town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Describing people(general features and specific adjectives)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&amp; numbers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simple: ( various forms and short answers)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Adverbs of frequency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at, in, on, by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how+ often, far, big, long,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Continuous: ( various forms and short answers)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and any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Countables and Uncountables nouns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much/ many?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much/ a lot of/ lots of / plenty of/ much / many/a little/ a few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continuous for  future plans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Compounds: some, any, no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 patterns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Imperatives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Prepositions of movement; directions, buildings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Suggestion: What about, How about, Let’s, Would you like…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 simple: to be( various forms and short answers)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Comparative, superlative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 verbs: can, must, may, might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will/ won’t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going to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ABILITA’ e COMPETENZE LINGUISTICHE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introduce oneself (own presentation)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fill an Application Form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write a recipe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talk about festivities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tell the time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express likes &amp; dislikes( food / personal opinions/ habits/ hobbies)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prepare a presentation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 restaurant(how to order a meal)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 shop(asking about clothes and payment)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suggestions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for and give 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29/05/2026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4.545454545456" w:type="dxa"/>
        <w:jc w:val="left"/>
        <w:tblInd w:w="-108.0" w:type="dxa"/>
        <w:tblLayout w:type="fixed"/>
        <w:tblLook w:val="0000"/>
      </w:tblPr>
      <w:tblGrid>
        <w:gridCol w:w="9174.545454545456"/>
        <w:gridCol w:w="600"/>
        <w:tblGridChange w:id="0">
          <w:tblGrid>
            <w:gridCol w:w="9174.545454545456"/>
            <w:gridCol w:w="6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 alunni                                                                                                            La Docente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Matura MT Script Capital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wwbSRA2KaX+tU+qlo5Q7ZT8Uw==">CgMxLjA4AHIhMUg4THJpLXlXb0YxSFh4MXZmMHlIWVN6UEt6TlhabklU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2020-05-24T14:52:00Z</dcterms:created>
  <dc:creator>mwbassano</dc:creator>
</cp:coreProperties>
</file>