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SALESIANO “DON BOSCO”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Villa Ranchibile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Via Libertà, 199 – 90143 –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LICEO DELLE SCIENZE UMANE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opzione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Economico -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PROGRAMMA DI Lingua e Cultura araba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Svolto nella classe V Les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Prof. Vitale Gloria e Hayat Nabata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Testo:  </w:t>
      </w:r>
      <w:r w:rsidDel="00000000" w:rsidR="00000000" w:rsidRPr="00000000">
        <w:rPr>
          <w:sz w:val="24"/>
          <w:szCs w:val="24"/>
          <w:rtl w:val="0"/>
        </w:rPr>
        <w:t xml:space="preserve">Kalima Vol. 1 Autore: Sana Darghmouni, Casa Editrice: Mondadori Education,  Ed: 2023.</w:t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Dispense fornite in classe dal docente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Contenuti: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Grammatica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Plurale Sano maschile e femminile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Duale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Plurale sano e Duale in Stato costrutto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Plurale fratto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Accordo con l'aggettivo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Avverbi e locuzioni avverbiali di tempo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Verbi modali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Interrogativi: madha, limadha, mata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Particelle della negazione del verbo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Particelle del futuro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Pronomi relativi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  lessicali: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Espressioni di tempo: giorni della settimana, mesi dell'anno, parte della giornata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Elementi biografici: informazioni personali, ambiente domestico, ambiente di studio e di lavoro, formazione, viaggi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quotidiane: routine, relazioni con altre persone, mezzi di trasporto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 time: passatempi, divertimenti, attività e svago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Alimentazione: cibi, bevande, gusti, preferenze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Funzioni linguistiche: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le proprie abitudini collocandole nel tempo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Parlare dei propri interessi in modo non approfondito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Porre domande relative agli interessi altrui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la posizione di un oggetto in uno spazio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Saper richiedere informazioni per muoversi nello spazio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Esprimere preferenza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esperienze passate o desideri per il futuro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Cultura araba: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Penisola araba preislamica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Geografia dei paesi arabi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Biografia di Maometto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Califfi ben guidati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Califfati Umayyadi e Abbasidi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Sciiti e Sunniti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Elementi del diritto islamico (fonti primarie e secondarie del diritto islamico, scuole giuridiche)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200" w:before="1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Pilastri dell'Islam (professione di fede, digiuno, pellegrinaggio, elemosina rituale, preghiera)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Palermo:  data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8.0" w:type="dxa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Studenti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Docente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……………………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Matura MT Script Capita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0Rufn9f6RCXCHKxZqg+fVyHTgA==">CgMxLjA4AHIhMW9QcGpqMDBuSGYzOG9xSUkybjQyY1lRMmE4V1pKMHhq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